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77736" w:rsidRPr="00935559" w:rsidRDefault="00C77736" w:rsidP="00C77736">
      <w:pPr>
        <w:spacing w:after="0" w:line="240" w:lineRule="auto"/>
        <w:ind w:right="-285"/>
        <w:jc w:val="center"/>
        <w:rPr>
          <w:rFonts w:ascii="Times New Roman" w:hAnsi="Times New Roman"/>
          <w:b/>
          <w:spacing w:val="-2"/>
          <w:sz w:val="28"/>
          <w:szCs w:val="24"/>
        </w:rPr>
      </w:pPr>
      <w:r>
        <w:rPr>
          <w:rFonts w:ascii="Times New Roman" w:hAnsi="Times New Roman"/>
          <w:b/>
          <w:spacing w:val="-2"/>
          <w:sz w:val="28"/>
          <w:szCs w:val="24"/>
        </w:rPr>
        <w:t xml:space="preserve">ПДО: Нургалиева Талия </w:t>
      </w:r>
      <w:proofErr w:type="spellStart"/>
      <w:r>
        <w:rPr>
          <w:rFonts w:ascii="Times New Roman" w:hAnsi="Times New Roman"/>
          <w:b/>
          <w:spacing w:val="-2"/>
          <w:sz w:val="28"/>
          <w:szCs w:val="24"/>
        </w:rPr>
        <w:t>Абраровна</w:t>
      </w:r>
      <w:proofErr w:type="spellEnd"/>
    </w:p>
    <w:p w:rsidR="00C77736" w:rsidRPr="00C77736" w:rsidRDefault="00C77736" w:rsidP="00C77736">
      <w:pPr>
        <w:spacing w:after="0" w:line="240" w:lineRule="auto"/>
        <w:ind w:right="-285"/>
        <w:jc w:val="center"/>
        <w:rPr>
          <w:rFonts w:ascii="Times New Roman" w:hAnsi="Times New Roman"/>
          <w:b/>
          <w:spacing w:val="-2"/>
          <w:sz w:val="28"/>
          <w:szCs w:val="24"/>
        </w:rPr>
      </w:pPr>
      <w:r w:rsidRPr="00865869">
        <w:rPr>
          <w:rFonts w:ascii="Times New Roman" w:hAnsi="Times New Roman"/>
          <w:b/>
          <w:spacing w:val="-2"/>
          <w:sz w:val="28"/>
          <w:szCs w:val="24"/>
        </w:rPr>
        <w:t>25</w:t>
      </w:r>
      <w:r>
        <w:rPr>
          <w:rFonts w:ascii="Times New Roman" w:hAnsi="Times New Roman"/>
          <w:b/>
          <w:spacing w:val="-2"/>
          <w:sz w:val="28"/>
          <w:szCs w:val="24"/>
        </w:rPr>
        <w:t>, 27</w:t>
      </w:r>
      <w:r w:rsidRPr="00865869">
        <w:rPr>
          <w:rFonts w:ascii="Times New Roman" w:hAnsi="Times New Roman"/>
          <w:b/>
          <w:spacing w:val="-2"/>
          <w:sz w:val="28"/>
          <w:szCs w:val="24"/>
        </w:rPr>
        <w:t>.03.20.</w:t>
      </w:r>
      <w:r w:rsidRPr="00865869">
        <w:rPr>
          <w:rFonts w:ascii="Times New Roman" w:hAnsi="Times New Roman"/>
          <w:b/>
          <w:spacing w:val="-2"/>
          <w:sz w:val="28"/>
          <w:szCs w:val="24"/>
        </w:rPr>
        <w:tab/>
        <w:t xml:space="preserve">Исследовательские, проектные работы. </w:t>
      </w:r>
    </w:p>
    <w:p w:rsidR="00C77736" w:rsidRDefault="00C77736" w:rsidP="00C77736">
      <w:pPr>
        <w:spacing w:after="0" w:line="240" w:lineRule="auto"/>
        <w:ind w:right="-285"/>
        <w:jc w:val="center"/>
        <w:rPr>
          <w:rFonts w:ascii="Times New Roman" w:hAnsi="Times New Roman"/>
          <w:b/>
          <w:spacing w:val="-2"/>
          <w:sz w:val="28"/>
          <w:szCs w:val="24"/>
        </w:rPr>
      </w:pPr>
      <w:proofErr w:type="gramStart"/>
      <w:r w:rsidRPr="00865869">
        <w:rPr>
          <w:rFonts w:ascii="Times New Roman" w:hAnsi="Times New Roman"/>
          <w:b/>
          <w:spacing w:val="-2"/>
          <w:sz w:val="28"/>
          <w:szCs w:val="24"/>
        </w:rPr>
        <w:t>(Тематика по выбору учащихся.</w:t>
      </w:r>
      <w:proofErr w:type="gramEnd"/>
      <w:r w:rsidRPr="00865869">
        <w:rPr>
          <w:rFonts w:ascii="Times New Roman" w:hAnsi="Times New Roman"/>
          <w:b/>
          <w:spacing w:val="-2"/>
          <w:sz w:val="28"/>
          <w:szCs w:val="24"/>
        </w:rPr>
        <w:t xml:space="preserve"> </w:t>
      </w:r>
      <w:r>
        <w:rPr>
          <w:rFonts w:ascii="Times New Roman" w:hAnsi="Times New Roman"/>
          <w:b/>
          <w:spacing w:val="-2"/>
          <w:sz w:val="28"/>
          <w:szCs w:val="24"/>
        </w:rPr>
        <w:t xml:space="preserve">Направление «Здоровье человека». </w:t>
      </w:r>
    </w:p>
    <w:p w:rsidR="00C77736" w:rsidRPr="00865869" w:rsidRDefault="00C77736" w:rsidP="00C77736">
      <w:pPr>
        <w:spacing w:after="0" w:line="240" w:lineRule="auto"/>
        <w:ind w:right="-285"/>
        <w:jc w:val="center"/>
        <w:rPr>
          <w:rFonts w:ascii="Times New Roman" w:hAnsi="Times New Roman"/>
          <w:b/>
          <w:spacing w:val="-2"/>
          <w:sz w:val="28"/>
          <w:szCs w:val="24"/>
        </w:rPr>
      </w:pPr>
      <w:r w:rsidRPr="00865869">
        <w:rPr>
          <w:rFonts w:ascii="Times New Roman" w:hAnsi="Times New Roman"/>
          <w:b/>
          <w:spacing w:val="-2"/>
          <w:sz w:val="28"/>
          <w:szCs w:val="24"/>
        </w:rPr>
        <w:t>Подготовка и участие в конференциях различного уровня).</w:t>
      </w:r>
      <w:r w:rsidRPr="00865869">
        <w:rPr>
          <w:rFonts w:ascii="Times New Roman" w:hAnsi="Times New Roman"/>
          <w:b/>
          <w:spacing w:val="-2"/>
          <w:sz w:val="28"/>
          <w:szCs w:val="24"/>
        </w:rPr>
        <w:tab/>
      </w:r>
      <w:bookmarkStart w:id="0" w:name="_GoBack"/>
      <w:bookmarkEnd w:id="0"/>
    </w:p>
    <w:p w:rsidR="00C77736" w:rsidRPr="00865869" w:rsidRDefault="00C77736" w:rsidP="00C77736">
      <w:pPr>
        <w:pStyle w:val="a3"/>
        <w:shd w:val="clear" w:color="auto" w:fill="FFFFFF"/>
        <w:spacing w:before="0" w:beforeAutospacing="0" w:after="0" w:afterAutospacing="0"/>
        <w:ind w:right="-285" w:firstLine="567"/>
        <w:jc w:val="both"/>
        <w:rPr>
          <w:color w:val="000000"/>
          <w:sz w:val="28"/>
          <w:szCs w:val="28"/>
        </w:rPr>
      </w:pPr>
      <w:r>
        <w:rPr>
          <w:b/>
          <w:bCs/>
          <w:color w:val="000000"/>
          <w:sz w:val="28"/>
          <w:szCs w:val="28"/>
          <w:u w:val="single"/>
        </w:rPr>
        <w:t>Цель</w:t>
      </w:r>
      <w:r w:rsidRPr="00865869">
        <w:rPr>
          <w:b/>
          <w:bCs/>
          <w:color w:val="000000"/>
          <w:sz w:val="28"/>
          <w:szCs w:val="28"/>
          <w:u w:val="single"/>
        </w:rPr>
        <w:t>:</w:t>
      </w:r>
      <w:r w:rsidRPr="00865869">
        <w:rPr>
          <w:color w:val="000000"/>
          <w:sz w:val="28"/>
          <w:szCs w:val="28"/>
        </w:rPr>
        <w:t> развитие и саморазвитие личности обучающихся через вовлечение их в проектно-исследовательскую деятельн</w:t>
      </w:r>
      <w:r>
        <w:rPr>
          <w:color w:val="000000"/>
          <w:sz w:val="28"/>
          <w:szCs w:val="28"/>
        </w:rPr>
        <w:t>ость</w:t>
      </w:r>
      <w:r w:rsidRPr="00865869">
        <w:rPr>
          <w:color w:val="000000"/>
          <w:sz w:val="28"/>
          <w:szCs w:val="28"/>
        </w:rPr>
        <w:t>.</w:t>
      </w:r>
    </w:p>
    <w:p w:rsidR="00C77736" w:rsidRPr="00865869" w:rsidRDefault="00C77736" w:rsidP="00C77736">
      <w:pPr>
        <w:pStyle w:val="a3"/>
        <w:shd w:val="clear" w:color="auto" w:fill="FFFFFF"/>
        <w:spacing w:before="0" w:beforeAutospacing="0" w:after="0" w:afterAutospacing="0"/>
        <w:ind w:right="-285" w:firstLine="567"/>
        <w:jc w:val="both"/>
        <w:rPr>
          <w:color w:val="000000"/>
          <w:sz w:val="28"/>
          <w:szCs w:val="28"/>
        </w:rPr>
      </w:pPr>
      <w:r w:rsidRPr="00865869">
        <w:rPr>
          <w:b/>
          <w:bCs/>
          <w:color w:val="000000"/>
          <w:sz w:val="28"/>
          <w:szCs w:val="28"/>
          <w:u w:val="single"/>
        </w:rPr>
        <w:t>Задачи</w:t>
      </w:r>
      <w:r w:rsidRPr="00865869">
        <w:rPr>
          <w:color w:val="000000"/>
          <w:sz w:val="28"/>
          <w:szCs w:val="28"/>
          <w:u w:val="single"/>
        </w:rPr>
        <w:t>:</w:t>
      </w:r>
    </w:p>
    <w:p w:rsidR="00C77736" w:rsidRPr="00865869" w:rsidRDefault="00C77736" w:rsidP="00C77736">
      <w:pPr>
        <w:pStyle w:val="a3"/>
        <w:shd w:val="clear" w:color="auto" w:fill="FFFFFF"/>
        <w:spacing w:before="0" w:beforeAutospacing="0" w:after="0" w:afterAutospacing="0"/>
        <w:ind w:left="567" w:right="-285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1. </w:t>
      </w:r>
      <w:r w:rsidRPr="00865869">
        <w:rPr>
          <w:color w:val="000000"/>
          <w:sz w:val="28"/>
          <w:szCs w:val="28"/>
        </w:rPr>
        <w:t>Развить исследовательские навыки учащихся.</w:t>
      </w:r>
    </w:p>
    <w:p w:rsidR="00C77736" w:rsidRPr="00865869" w:rsidRDefault="00C77736" w:rsidP="00C77736">
      <w:pPr>
        <w:pStyle w:val="a3"/>
        <w:numPr>
          <w:ilvl w:val="0"/>
          <w:numId w:val="1"/>
        </w:numPr>
        <w:shd w:val="clear" w:color="auto" w:fill="FFFFFF"/>
        <w:spacing w:before="0" w:beforeAutospacing="0" w:after="0" w:afterAutospacing="0"/>
        <w:ind w:left="0" w:right="-285" w:firstLine="567"/>
        <w:jc w:val="both"/>
        <w:rPr>
          <w:color w:val="000000"/>
          <w:sz w:val="28"/>
          <w:szCs w:val="28"/>
        </w:rPr>
      </w:pPr>
      <w:r w:rsidRPr="00865869">
        <w:rPr>
          <w:color w:val="000000"/>
          <w:sz w:val="28"/>
          <w:szCs w:val="28"/>
        </w:rPr>
        <w:t>Научить применять исследовательские навыки в проектной деятельности.</w:t>
      </w:r>
    </w:p>
    <w:p w:rsidR="00C77736" w:rsidRPr="00865869" w:rsidRDefault="00C77736" w:rsidP="00C77736">
      <w:pPr>
        <w:pStyle w:val="a3"/>
        <w:shd w:val="clear" w:color="auto" w:fill="FFFFFF"/>
        <w:spacing w:before="0" w:beforeAutospacing="0" w:after="0" w:afterAutospacing="0"/>
        <w:ind w:right="-285" w:firstLine="567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3. </w:t>
      </w:r>
      <w:r w:rsidRPr="00865869">
        <w:rPr>
          <w:color w:val="000000"/>
          <w:sz w:val="28"/>
          <w:szCs w:val="28"/>
        </w:rPr>
        <w:t>Привлечь учащихся к самостоятел</w:t>
      </w:r>
      <w:r>
        <w:rPr>
          <w:color w:val="000000"/>
          <w:sz w:val="28"/>
          <w:szCs w:val="28"/>
        </w:rPr>
        <w:t xml:space="preserve">ьной проектно-исследовательской </w:t>
      </w:r>
      <w:r w:rsidRPr="00865869">
        <w:rPr>
          <w:color w:val="000000"/>
          <w:sz w:val="28"/>
          <w:szCs w:val="28"/>
        </w:rPr>
        <w:t>деятельности</w:t>
      </w:r>
    </w:p>
    <w:p w:rsidR="00C77736" w:rsidRPr="00865869" w:rsidRDefault="00C77736" w:rsidP="00C77736">
      <w:pPr>
        <w:pStyle w:val="a3"/>
        <w:shd w:val="clear" w:color="auto" w:fill="FFFFFF"/>
        <w:spacing w:before="0" w:beforeAutospacing="0" w:after="0" w:afterAutospacing="0"/>
        <w:ind w:left="567" w:right="-285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4. </w:t>
      </w:r>
      <w:r w:rsidRPr="00865869">
        <w:rPr>
          <w:color w:val="000000"/>
          <w:sz w:val="28"/>
          <w:szCs w:val="28"/>
        </w:rPr>
        <w:t>Способствовать формированию ключевых компетенций школьников</w:t>
      </w:r>
      <w:r>
        <w:rPr>
          <w:color w:val="000000"/>
          <w:sz w:val="28"/>
          <w:szCs w:val="28"/>
        </w:rPr>
        <w:t>.</w:t>
      </w:r>
    </w:p>
    <w:p w:rsidR="00C77736" w:rsidRDefault="00C77736" w:rsidP="00C77736">
      <w:pPr>
        <w:pStyle w:val="a3"/>
        <w:shd w:val="clear" w:color="auto" w:fill="FFFFFF"/>
        <w:spacing w:before="0" w:beforeAutospacing="0" w:after="0" w:afterAutospacing="0"/>
        <w:ind w:right="-285" w:firstLine="567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5. </w:t>
      </w:r>
      <w:r w:rsidRPr="00865869">
        <w:rPr>
          <w:color w:val="000000"/>
          <w:sz w:val="28"/>
          <w:szCs w:val="28"/>
        </w:rPr>
        <w:t>Формировать целостную картину мира, соответствующую современному уровню научного знания.</w:t>
      </w:r>
    </w:p>
    <w:p w:rsidR="00C77736" w:rsidRPr="00104110" w:rsidRDefault="00C77736" w:rsidP="00C77736">
      <w:pPr>
        <w:spacing w:after="0" w:line="240" w:lineRule="auto"/>
        <w:ind w:right="-285" w:firstLine="567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A058F6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1. Общие положения.</w:t>
      </w:r>
    </w:p>
    <w:p w:rsidR="00C77736" w:rsidRPr="00A058F6" w:rsidRDefault="00C77736" w:rsidP="00C77736">
      <w:pPr>
        <w:spacing w:after="0" w:line="240" w:lineRule="auto"/>
        <w:ind w:right="-285"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058F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1.1. Исследовательская деятельность – деятельность, связанная с поиском ответа на творческую задачу с заранее неизвестным решением и предполагающая наличие основных этапов, характе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рных для научного исследования.</w:t>
      </w:r>
    </w:p>
    <w:p w:rsidR="00C77736" w:rsidRPr="00A058F6" w:rsidRDefault="00C77736" w:rsidP="00C77736">
      <w:pPr>
        <w:spacing w:after="0" w:line="240" w:lineRule="auto"/>
        <w:ind w:right="-285"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058F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Исследование – задается системой норм (структура работы, принципы подбора и реализации методики исследования) и ценностно-смысловой направленностью (стремление к истине). Результа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 при этом заранее не известен.</w:t>
      </w:r>
    </w:p>
    <w:p w:rsidR="00C77736" w:rsidRPr="00A058F6" w:rsidRDefault="00C77736" w:rsidP="00C77736">
      <w:pPr>
        <w:spacing w:after="0" w:line="240" w:lineRule="auto"/>
        <w:ind w:right="-285"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058F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Проектирование – главная цель: достижение заранее запланированного результата, реализация проектного замысла. На разных этапах проекта необходимо решать исследовательские задачи, ин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аче проект отрывается от жизни.</w:t>
      </w:r>
    </w:p>
    <w:p w:rsidR="00C77736" w:rsidRPr="00A058F6" w:rsidRDefault="00C77736" w:rsidP="00C77736">
      <w:pPr>
        <w:spacing w:after="0" w:line="240" w:lineRule="auto"/>
        <w:ind w:right="-285"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058F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1.2. Результатом (продуктом) исследовательской творческой деятельности являются исследовательские работы (проекты), выполненные учащимися под руководством уче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ных или опытных преподавателей.</w:t>
      </w:r>
    </w:p>
    <w:p w:rsidR="00C77736" w:rsidRPr="00A058F6" w:rsidRDefault="00C77736" w:rsidP="00C77736">
      <w:pPr>
        <w:spacing w:after="0" w:line="240" w:lineRule="auto"/>
        <w:ind w:right="-285"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058F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1.3. Главная цель 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сследования или проектирования:</w:t>
      </w:r>
    </w:p>
    <w:p w:rsidR="00C77736" w:rsidRPr="00A058F6" w:rsidRDefault="00C77736" w:rsidP="00C77736">
      <w:pPr>
        <w:spacing w:after="0" w:line="240" w:lineRule="auto"/>
        <w:ind w:right="-285"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058F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самостоятельное проведение исследовательского цикла от начала и до конца, при освоении его структурных элементов в соответствии со сложив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шимися в научной среде нормами.</w:t>
      </w:r>
    </w:p>
    <w:p w:rsidR="00C77736" w:rsidRPr="00104110" w:rsidRDefault="00C77736" w:rsidP="00C77736">
      <w:pPr>
        <w:spacing w:after="0" w:line="240" w:lineRule="auto"/>
        <w:ind w:right="-285" w:firstLine="567"/>
        <w:jc w:val="both"/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  <w:lang w:eastAsia="ru-RU"/>
        </w:rPr>
      </w:pPr>
      <w:r w:rsidRPr="00104110"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  <w:lang w:eastAsia="ru-RU"/>
        </w:rPr>
        <w:t>1.4. Положение определяет:</w:t>
      </w:r>
    </w:p>
    <w:p w:rsidR="00C77736" w:rsidRPr="00A058F6" w:rsidRDefault="00C77736" w:rsidP="00C77736">
      <w:pPr>
        <w:spacing w:after="0" w:line="240" w:lineRule="auto"/>
        <w:ind w:right="-285"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058F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основные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этапы исследовательской работы;</w:t>
      </w:r>
    </w:p>
    <w:p w:rsidR="00C77736" w:rsidRPr="00A058F6" w:rsidRDefault="00C77736" w:rsidP="00C77736">
      <w:pPr>
        <w:spacing w:after="0" w:line="240" w:lineRule="auto"/>
        <w:ind w:right="-285"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058F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требования к структуре и оформ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лению исследовательской работы;</w:t>
      </w:r>
    </w:p>
    <w:p w:rsidR="00C77736" w:rsidRPr="00A058F6" w:rsidRDefault="00C77736" w:rsidP="00C77736">
      <w:pPr>
        <w:spacing w:after="0" w:line="240" w:lineRule="auto"/>
        <w:ind w:right="-285"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058F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критерии оценивания качества выполн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енной исследовательской работы;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ab/>
      </w:r>
    </w:p>
    <w:p w:rsidR="00C77736" w:rsidRPr="00A058F6" w:rsidRDefault="00C77736" w:rsidP="00C77736">
      <w:pPr>
        <w:spacing w:after="0" w:line="240" w:lineRule="auto"/>
        <w:ind w:right="-285"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058F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культуру представ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ления результатов исследования;</w:t>
      </w:r>
    </w:p>
    <w:p w:rsidR="00C77736" w:rsidRPr="00A058F6" w:rsidRDefault="00C77736" w:rsidP="00C77736">
      <w:pPr>
        <w:spacing w:after="0" w:line="240" w:lineRule="auto"/>
        <w:ind w:right="-285"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058F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требования к оформлению те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зисов исследовательской работы.</w:t>
      </w:r>
    </w:p>
    <w:p w:rsidR="00C77736" w:rsidRPr="00A058F6" w:rsidRDefault="00C77736" w:rsidP="00C77736">
      <w:pPr>
        <w:spacing w:after="0" w:line="240" w:lineRule="auto"/>
        <w:ind w:right="-285"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058F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2. Основные этапы исследоват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ельской деятельности учащегося.</w:t>
      </w:r>
    </w:p>
    <w:p w:rsidR="00C77736" w:rsidRPr="00A058F6" w:rsidRDefault="00C77736" w:rsidP="00C77736">
      <w:pPr>
        <w:spacing w:after="0" w:line="240" w:lineRule="auto"/>
        <w:ind w:right="-285"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058F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2.1. Работа над исследовательским проектом начинается с выбора темы – это очень сложная часть работы, т.к. от правильно выб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ранной темы зависит вся работа.</w:t>
      </w:r>
    </w:p>
    <w:p w:rsidR="00C77736" w:rsidRPr="00104110" w:rsidRDefault="00C77736" w:rsidP="00C77736">
      <w:pPr>
        <w:spacing w:after="0" w:line="240" w:lineRule="auto"/>
        <w:ind w:right="-285" w:firstLine="567"/>
        <w:jc w:val="both"/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  <w:lang w:eastAsia="ru-RU"/>
        </w:rPr>
      </w:pPr>
      <w:r w:rsidRPr="00104110"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  <w:lang w:eastAsia="ru-RU"/>
        </w:rPr>
        <w:t>Тема (отражает характерные черты проблемы исследования):</w:t>
      </w:r>
    </w:p>
    <w:p w:rsidR="00C77736" w:rsidRDefault="00C77736" w:rsidP="00C77736">
      <w:pPr>
        <w:spacing w:after="0" w:line="240" w:lineRule="auto"/>
        <w:ind w:right="-285" w:firstLine="567"/>
        <w:jc w:val="both"/>
        <w:rPr>
          <w:rFonts w:ascii="Times New Roman" w:hAnsi="Times New Roman"/>
          <w:b/>
          <w:spacing w:val="-2"/>
          <w:sz w:val="28"/>
          <w:szCs w:val="24"/>
        </w:rPr>
      </w:pPr>
      <w:r>
        <w:rPr>
          <w:rFonts w:ascii="Times New Roman" w:hAnsi="Times New Roman"/>
          <w:b/>
          <w:spacing w:val="-2"/>
          <w:sz w:val="28"/>
          <w:szCs w:val="24"/>
        </w:rPr>
        <w:t>Направление «Здоровье человека»</w:t>
      </w:r>
    </w:p>
    <w:p w:rsidR="00C77736" w:rsidRPr="00A058F6" w:rsidRDefault="00C77736" w:rsidP="00C77736">
      <w:pPr>
        <w:spacing w:after="0" w:line="240" w:lineRule="auto"/>
        <w:ind w:right="-285"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058F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должна обязательно содержать проблему, что дает возможность для дискуссии на страницах работы, для высказывания собственной позиции, проведения исследования;</w:t>
      </w:r>
    </w:p>
    <w:p w:rsidR="00C77736" w:rsidRPr="00A058F6" w:rsidRDefault="00C77736" w:rsidP="00C77736">
      <w:pPr>
        <w:spacing w:after="0" w:line="240" w:lineRule="auto"/>
        <w:ind w:right="-285"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058F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не должна быть обширной (зачастую берутся такие темы, с которыми взрослый совладать не в сил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ах, а ребенок – тем более);</w:t>
      </w:r>
    </w:p>
    <w:p w:rsidR="00C77736" w:rsidRPr="00A058F6" w:rsidRDefault="00C77736" w:rsidP="00C77736">
      <w:pPr>
        <w:spacing w:after="0" w:line="240" w:lineRule="auto"/>
        <w:ind w:right="-285"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058F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должна иметь материал для исследования (бывает – тема интересна, но нет достаточно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го материала для исследования).</w:t>
      </w:r>
    </w:p>
    <w:p w:rsidR="00C77736" w:rsidRPr="00A058F6" w:rsidRDefault="00C77736" w:rsidP="00C77736">
      <w:pPr>
        <w:spacing w:after="0" w:line="240" w:lineRule="auto"/>
        <w:ind w:right="-285"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058F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2.2. Постановка проблемы (социально значимое противоречие, разрешение которого является целью работы, т.е. означает нечто неизвестное, что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предстоит открыть и доказать);</w:t>
      </w:r>
    </w:p>
    <w:p w:rsidR="00C77736" w:rsidRPr="00A058F6" w:rsidRDefault="00C77736" w:rsidP="00C77736">
      <w:pPr>
        <w:spacing w:after="0" w:line="240" w:lineRule="auto"/>
        <w:ind w:right="-285"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058F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2.3. Изучение теори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и, связанной с выбранной темой.</w:t>
      </w:r>
    </w:p>
    <w:p w:rsidR="00C77736" w:rsidRPr="00A058F6" w:rsidRDefault="00C77736" w:rsidP="00C77736">
      <w:pPr>
        <w:spacing w:after="0" w:line="240" w:lineRule="auto"/>
        <w:ind w:right="-285"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058F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Рабо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та с литературными источниками.</w:t>
      </w:r>
    </w:p>
    <w:p w:rsidR="00C77736" w:rsidRPr="00104110" w:rsidRDefault="00C77736" w:rsidP="00C77736">
      <w:pPr>
        <w:spacing w:after="0" w:line="240" w:lineRule="auto"/>
        <w:ind w:right="-285" w:firstLine="567"/>
        <w:jc w:val="both"/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  <w:lang w:eastAsia="ru-RU"/>
        </w:rPr>
        <w:t>Этапы работы:</w:t>
      </w:r>
    </w:p>
    <w:p w:rsidR="00C77736" w:rsidRPr="00A058F6" w:rsidRDefault="00C77736" w:rsidP="00C77736">
      <w:pPr>
        <w:spacing w:after="0" w:line="240" w:lineRule="auto"/>
        <w:ind w:right="-285"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Содержание этапов:</w:t>
      </w:r>
    </w:p>
    <w:p w:rsidR="00C77736" w:rsidRPr="00A058F6" w:rsidRDefault="00C77736" w:rsidP="00C77736">
      <w:pPr>
        <w:spacing w:after="0" w:line="240" w:lineRule="auto"/>
        <w:ind w:right="-285"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1. общее ознакомление</w:t>
      </w:r>
    </w:p>
    <w:p w:rsidR="00C77736" w:rsidRPr="00A058F6" w:rsidRDefault="00C77736" w:rsidP="00C77736">
      <w:pPr>
        <w:spacing w:after="0" w:line="240" w:lineRule="auto"/>
        <w:ind w:right="-285"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ознакомление с оглавлением;</w:t>
      </w:r>
    </w:p>
    <w:p w:rsidR="00C77736" w:rsidRPr="00A058F6" w:rsidRDefault="00C77736" w:rsidP="00C77736">
      <w:pPr>
        <w:spacing w:after="0" w:line="240" w:lineRule="auto"/>
        <w:ind w:right="-285"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беглый просмотр</w:t>
      </w:r>
    </w:p>
    <w:p w:rsidR="00C77736" w:rsidRPr="00A058F6" w:rsidRDefault="00C77736" w:rsidP="00C77736">
      <w:pPr>
        <w:spacing w:after="0" w:line="240" w:lineRule="auto"/>
        <w:ind w:right="-285"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058F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2. вниматель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ное чтение по главам и разделам </w:t>
      </w:r>
      <w:r w:rsidRPr="00A058F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деление наиболее важного текста</w:t>
      </w:r>
    </w:p>
    <w:p w:rsidR="00C77736" w:rsidRPr="00A058F6" w:rsidRDefault="00C77736" w:rsidP="00C77736">
      <w:pPr>
        <w:spacing w:after="0" w:line="240" w:lineRule="auto"/>
        <w:ind w:right="-285"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3. выборочное чтение </w:t>
      </w:r>
      <w:proofErr w:type="spellStart"/>
      <w:r w:rsidRPr="00A058F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перечи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тывание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наиболее важного текста</w:t>
      </w:r>
    </w:p>
    <w:p w:rsidR="00C77736" w:rsidRPr="00A058F6" w:rsidRDefault="00C77736" w:rsidP="00C77736">
      <w:pPr>
        <w:spacing w:after="0" w:line="240" w:lineRule="auto"/>
        <w:ind w:right="-285"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058F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4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.составление плана прочитанного </w:t>
      </w:r>
      <w:r w:rsidRPr="00A058F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 пунктах плана отражае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тся наиболее существенная мысль</w:t>
      </w:r>
    </w:p>
    <w:p w:rsidR="00C77736" w:rsidRPr="00A058F6" w:rsidRDefault="00C77736" w:rsidP="00C77736">
      <w:pPr>
        <w:spacing w:after="0" w:line="240" w:lineRule="auto"/>
        <w:ind w:right="-285"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058F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5.выписки из </w:t>
      </w:r>
      <w:proofErr w:type="gramStart"/>
      <w:r w:rsidRPr="00A058F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прочитанного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A058F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полные и точные (цитата +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ее библиографическое описание)</w:t>
      </w:r>
    </w:p>
    <w:p w:rsidR="00C77736" w:rsidRPr="00A058F6" w:rsidRDefault="00C77736" w:rsidP="00C77736">
      <w:pPr>
        <w:spacing w:after="0" w:line="240" w:lineRule="auto"/>
        <w:ind w:right="-285"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058F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6.сравнение и сопоставление </w:t>
      </w:r>
      <w:proofErr w:type="gramStart"/>
      <w:r w:rsidRPr="00A058F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читанного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 другими источниками </w:t>
      </w:r>
      <w:r w:rsidRPr="00A058F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отмечается общее и 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тличительное в решении проблемы</w:t>
      </w:r>
    </w:p>
    <w:p w:rsidR="00C77736" w:rsidRPr="00A058F6" w:rsidRDefault="00C77736" w:rsidP="00C77736">
      <w:pPr>
        <w:spacing w:after="0" w:line="240" w:lineRule="auto"/>
        <w:ind w:right="-285"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058F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7. критическая оценка 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прочитанного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и запись замечаний </w:t>
      </w:r>
      <w:r w:rsidRPr="00A058F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дол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жна быть объективность суждений</w:t>
      </w:r>
    </w:p>
    <w:p w:rsidR="00C77736" w:rsidRPr="00104110" w:rsidRDefault="00C77736" w:rsidP="00C77736">
      <w:pPr>
        <w:spacing w:after="0" w:line="240" w:lineRule="auto"/>
        <w:ind w:right="-285" w:firstLine="567"/>
        <w:jc w:val="both"/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  <w:lang w:eastAsia="ru-RU"/>
        </w:rPr>
      </w:pPr>
      <w:r w:rsidRPr="00104110"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  <w:lang w:eastAsia="ru-RU"/>
        </w:rPr>
        <w:t>Вывод:</w:t>
      </w:r>
    </w:p>
    <w:p w:rsidR="00C77736" w:rsidRPr="00A058F6" w:rsidRDefault="00C77736" w:rsidP="00C77736">
      <w:pPr>
        <w:spacing w:after="0" w:line="240" w:lineRule="auto"/>
        <w:ind w:right="-285"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058F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автору необходимо описать источник, которым он пользовался, проверить понимание всех терминов, ссылок и упоминаний в тексте.</w:t>
      </w:r>
    </w:p>
    <w:p w:rsidR="00C77736" w:rsidRPr="00A058F6" w:rsidRDefault="00C77736" w:rsidP="00C77736">
      <w:pPr>
        <w:spacing w:after="0" w:line="240" w:lineRule="auto"/>
        <w:ind w:right="-285"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058F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 тексте раздела следует помещать ссылки на использованные научные работы. При необходимости воспроизводятся рисунки и таблицы, 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набженные ссылками на источник.</w:t>
      </w:r>
    </w:p>
    <w:p w:rsidR="00C77736" w:rsidRPr="00A058F6" w:rsidRDefault="00C77736" w:rsidP="00C77736">
      <w:pPr>
        <w:spacing w:after="0" w:line="240" w:lineRule="auto"/>
        <w:ind w:right="-285"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058F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 конце необходимо сделать кратки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й вывод о степени изученности и </w:t>
      </w:r>
      <w:r w:rsidRPr="00A058F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перспективах дальнейших 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сследований по данной проблеме.</w:t>
      </w:r>
    </w:p>
    <w:p w:rsidR="00C77736" w:rsidRPr="00A058F6" w:rsidRDefault="00C77736" w:rsidP="00C77736">
      <w:pPr>
        <w:spacing w:after="0" w:line="240" w:lineRule="auto"/>
        <w:ind w:right="-285"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058F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2.4. Выдвижение гипотезы исследования. Гипотеза – обязательный элемент в структуре исследовательской работы, предположение, при котором на основе ряда факторов, делается вывод о существовании объектов, связи или причины явления, причем этот вывод нельзя считать вполне доказанным. Чаще всего, гипотезы формулируются в виде определенных отношений между двум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я и более событиями, явлениями;</w:t>
      </w:r>
    </w:p>
    <w:p w:rsidR="00C77736" w:rsidRPr="00A058F6" w:rsidRDefault="00C77736" w:rsidP="00C77736">
      <w:pPr>
        <w:spacing w:after="0" w:line="240" w:lineRule="auto"/>
        <w:ind w:right="-285"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058F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2.5. Выбор методов исследовани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я и практическое овладение ими;</w:t>
      </w:r>
    </w:p>
    <w:p w:rsidR="00C77736" w:rsidRPr="00A058F6" w:rsidRDefault="00C77736" w:rsidP="00C77736">
      <w:pPr>
        <w:spacing w:after="0" w:line="240" w:lineRule="auto"/>
        <w:ind w:right="-285"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058F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2.6. Собственное исследование, (практическая часть работы, т.е. проведение опытов, экспериментов и др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 сбор собственного материала);</w:t>
      </w:r>
    </w:p>
    <w:p w:rsidR="00C77736" w:rsidRPr="00A058F6" w:rsidRDefault="00C77736" w:rsidP="00C77736">
      <w:pPr>
        <w:spacing w:after="0" w:line="240" w:lineRule="auto"/>
        <w:ind w:right="-285"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058F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2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.7. Анализ, синтез и обобщение;</w:t>
      </w:r>
    </w:p>
    <w:p w:rsidR="00C77736" w:rsidRPr="00A058F6" w:rsidRDefault="00C77736" w:rsidP="00C77736">
      <w:pPr>
        <w:spacing w:after="0" w:line="240" w:lineRule="auto"/>
        <w:ind w:right="-285"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2.8. Формулировка выводов.</w:t>
      </w:r>
    </w:p>
    <w:p w:rsidR="00C77736" w:rsidRPr="00A058F6" w:rsidRDefault="00C77736" w:rsidP="00C77736">
      <w:pPr>
        <w:spacing w:after="0" w:line="240" w:lineRule="auto"/>
        <w:ind w:right="-285"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058F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3. Требова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ния к исследовательской работе:</w:t>
      </w:r>
    </w:p>
    <w:p w:rsidR="00C77736" w:rsidRPr="00A058F6" w:rsidRDefault="00C77736" w:rsidP="00C77736">
      <w:pPr>
        <w:spacing w:after="0" w:line="240" w:lineRule="auto"/>
        <w:ind w:right="-285"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058F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3.1. Исследовательская работа учащегося выполняется индивидуально и должна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отвечать следующим требованиям:</w:t>
      </w:r>
    </w:p>
    <w:p w:rsidR="00C77736" w:rsidRPr="00A058F6" w:rsidRDefault="00C77736" w:rsidP="00C77736">
      <w:pPr>
        <w:spacing w:after="0" w:line="240" w:lineRule="auto"/>
        <w:ind w:right="-285"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исследовательским характером;</w:t>
      </w:r>
    </w:p>
    <w:p w:rsidR="00C77736" w:rsidRPr="00A058F6" w:rsidRDefault="00C77736" w:rsidP="00C77736">
      <w:pPr>
        <w:spacing w:after="0" w:line="240" w:lineRule="auto"/>
        <w:ind w:right="-285"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актуальностью;</w:t>
      </w:r>
    </w:p>
    <w:p w:rsidR="00C77736" w:rsidRPr="00A058F6" w:rsidRDefault="00C77736" w:rsidP="00C77736">
      <w:pPr>
        <w:spacing w:after="0" w:line="240" w:lineRule="auto"/>
        <w:ind w:right="-285"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практической значимостью;</w:t>
      </w:r>
    </w:p>
    <w:p w:rsidR="00C77736" w:rsidRPr="00A058F6" w:rsidRDefault="00C77736" w:rsidP="00C77736">
      <w:pPr>
        <w:spacing w:after="0" w:line="240" w:lineRule="auto"/>
        <w:ind w:right="-285"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грамотным изложением материала;</w:t>
      </w:r>
    </w:p>
    <w:p w:rsidR="00C77736" w:rsidRPr="00A058F6" w:rsidRDefault="00C77736" w:rsidP="00C77736">
      <w:pPr>
        <w:spacing w:after="0" w:line="240" w:lineRule="auto"/>
        <w:ind w:right="-285"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наглядностью.</w:t>
      </w:r>
    </w:p>
    <w:p w:rsidR="00C77736" w:rsidRPr="00A058F6" w:rsidRDefault="00C77736" w:rsidP="00C77736">
      <w:pPr>
        <w:spacing w:after="0" w:line="240" w:lineRule="auto"/>
        <w:ind w:right="-285"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058F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3.2. Структура и оформление исследовательской работы учащегося:</w:t>
      </w:r>
    </w:p>
    <w:p w:rsidR="00C77736" w:rsidRPr="00A058F6" w:rsidRDefault="00C77736" w:rsidP="00C77736">
      <w:pPr>
        <w:spacing w:after="0" w:line="240" w:lineRule="auto"/>
        <w:ind w:right="-285"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3.2.1. 1 лист – титульный:</w:t>
      </w:r>
    </w:p>
    <w:p w:rsidR="00C77736" w:rsidRPr="00A058F6" w:rsidRDefault="00C77736" w:rsidP="00C77736">
      <w:pPr>
        <w:spacing w:after="0" w:line="240" w:lineRule="auto"/>
        <w:ind w:right="-285"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058F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наименование учебного заведения, где выполнена работа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(</w:t>
      </w:r>
      <w:r w:rsidRPr="0010656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МБУ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ДО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"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Центр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внешкольной работы" </w:t>
      </w:r>
      <w:r w:rsidRPr="0010656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Авиастроительного района г. Казани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);</w:t>
      </w:r>
    </w:p>
    <w:p w:rsidR="00C77736" w:rsidRPr="00A058F6" w:rsidRDefault="00C77736" w:rsidP="00C77736">
      <w:pPr>
        <w:spacing w:after="0" w:line="240" w:lineRule="auto"/>
        <w:ind w:right="-285"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тема работы;</w:t>
      </w:r>
    </w:p>
    <w:p w:rsidR="00C77736" w:rsidRPr="00A058F6" w:rsidRDefault="00C77736" w:rsidP="00C77736">
      <w:pPr>
        <w:spacing w:after="0" w:line="240" w:lineRule="auto"/>
        <w:ind w:right="-285"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058F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Ф.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И.О. автора (полностью), класс;</w:t>
      </w:r>
    </w:p>
    <w:p w:rsidR="00C77736" w:rsidRPr="00A058F6" w:rsidRDefault="00C77736" w:rsidP="00C77736">
      <w:pPr>
        <w:spacing w:after="0" w:line="240" w:lineRule="auto"/>
        <w:ind w:right="-285"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058F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Ф.И.О. научного руководителя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(ПДО Нургалиева Талия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Абраровна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);</w:t>
      </w:r>
    </w:p>
    <w:p w:rsidR="00C77736" w:rsidRPr="00A058F6" w:rsidRDefault="00C77736" w:rsidP="00C77736">
      <w:pPr>
        <w:spacing w:after="0" w:line="240" w:lineRule="auto"/>
        <w:ind w:right="-285"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058F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город и год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(Казань 2020 г.);</w:t>
      </w:r>
    </w:p>
    <w:p w:rsidR="00C77736" w:rsidRPr="00A058F6" w:rsidRDefault="00C77736" w:rsidP="00C77736">
      <w:pPr>
        <w:spacing w:after="0" w:line="240" w:lineRule="auto"/>
        <w:ind w:right="-285"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058F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2 лист – Оглавление (указывается наименование всех глав, разделов с указанием номеров страниц, на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которых размещается материал);</w:t>
      </w:r>
    </w:p>
    <w:p w:rsidR="00C77736" w:rsidRPr="00A058F6" w:rsidRDefault="00C77736" w:rsidP="00C77736">
      <w:pPr>
        <w:spacing w:after="0" w:line="240" w:lineRule="auto"/>
        <w:ind w:right="-285"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3-4 листы – Введение:</w:t>
      </w:r>
    </w:p>
    <w:p w:rsidR="00C77736" w:rsidRPr="00A058F6" w:rsidRDefault="00C77736" w:rsidP="00C77736">
      <w:pPr>
        <w:spacing w:after="0" w:line="240" w:lineRule="auto"/>
        <w:ind w:right="-285"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058F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краткая характ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еристика современного состояния</w:t>
      </w:r>
    </w:p>
    <w:p w:rsidR="00C77736" w:rsidRPr="00A058F6" w:rsidRDefault="00C77736" w:rsidP="00C77736">
      <w:pPr>
        <w:spacing w:after="0" w:line="240" w:lineRule="auto"/>
        <w:ind w:right="-285"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проблемы;</w:t>
      </w:r>
    </w:p>
    <w:p w:rsidR="00C77736" w:rsidRPr="00A058F6" w:rsidRDefault="00C77736" w:rsidP="00C77736">
      <w:pPr>
        <w:spacing w:after="0" w:line="240" w:lineRule="auto"/>
        <w:ind w:right="-285"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058F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краткий обзор изученной научной литератур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ы (автор должен показать знание </w:t>
      </w:r>
      <w:r w:rsidRPr="00A058F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основных научных работ, а также умение ра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ботать с литературой, подбирать </w:t>
      </w:r>
      <w:r w:rsidRPr="00A058F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необходимые источники знаний; проводить их ан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ализ и сопоставлять);</w:t>
      </w:r>
    </w:p>
    <w:p w:rsidR="00C77736" w:rsidRPr="00A058F6" w:rsidRDefault="00C77736" w:rsidP="00C77736">
      <w:pPr>
        <w:spacing w:after="0" w:line="240" w:lineRule="auto"/>
        <w:ind w:right="-285"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058F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обоснование актуальности темы исслед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ования и выполняемой работы, её </w:t>
      </w:r>
      <w:r w:rsidRPr="00A058F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нау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чной и практической значимости;</w:t>
      </w:r>
    </w:p>
    <w:p w:rsidR="00C77736" w:rsidRPr="00A058F6" w:rsidRDefault="00C77736" w:rsidP="00C77736">
      <w:pPr>
        <w:spacing w:after="0" w:line="240" w:lineRule="auto"/>
        <w:ind w:right="-285"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формулирование цели;</w:t>
      </w:r>
    </w:p>
    <w:p w:rsidR="00C77736" w:rsidRPr="00A058F6" w:rsidRDefault="00C77736" w:rsidP="00C77736">
      <w:pPr>
        <w:spacing w:after="0" w:line="240" w:lineRule="auto"/>
        <w:ind w:right="-285"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058F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опре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деление задач по её достижению;</w:t>
      </w:r>
    </w:p>
    <w:p w:rsidR="00C77736" w:rsidRPr="00A058F6" w:rsidRDefault="00C77736" w:rsidP="00C77736">
      <w:pPr>
        <w:spacing w:after="0" w:line="240" w:lineRule="auto"/>
        <w:ind w:right="-285"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058F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харак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теристика методов исследования.</w:t>
      </w:r>
    </w:p>
    <w:p w:rsidR="00C77736" w:rsidRPr="00A058F6" w:rsidRDefault="00C77736" w:rsidP="00C77736">
      <w:pPr>
        <w:spacing w:after="0" w:line="240" w:lineRule="auto"/>
        <w:ind w:right="-285"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058F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3.2.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2</w:t>
      </w:r>
      <w:r w:rsidRPr="00A058F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 5 лист и далее – основная часть,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включающая различные разделы и </w:t>
      </w:r>
      <w:r w:rsidRPr="00A058F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подразделы до «результатов исследовани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я». Это основной раздел работы, </w:t>
      </w:r>
      <w:r w:rsidRPr="00A058F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который делится на подразделы,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каждый из которых соответствует </w:t>
      </w:r>
      <w:r w:rsidRPr="00A058F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определенной цели. В нем подробно излагаются полу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ченные результаты, </w:t>
      </w:r>
      <w:r w:rsidRPr="00A058F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которые иллюстрируются с помощью таблиц, рисунков, графиков, диаграмм, фотографий и т.д. Весь наглядный материал располагается либо по ходу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A058F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изложения теоретического материала, либо в конце исследовательской работы – в Приложении.</w:t>
      </w:r>
    </w:p>
    <w:p w:rsidR="00C77736" w:rsidRPr="00A058F6" w:rsidRDefault="00C77736" w:rsidP="00C77736">
      <w:pPr>
        <w:spacing w:after="0" w:line="240" w:lineRule="auto"/>
        <w:ind w:right="-285"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058F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 конце каждого под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раздела делается краткий вывод.</w:t>
      </w:r>
    </w:p>
    <w:p w:rsidR="00C77736" w:rsidRPr="00A058F6" w:rsidRDefault="00C77736" w:rsidP="00C77736">
      <w:pPr>
        <w:spacing w:after="0" w:line="240" w:lineRule="auto"/>
        <w:ind w:right="-285"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058F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3.2.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3. Выводы:</w:t>
      </w:r>
    </w:p>
    <w:p w:rsidR="00C77736" w:rsidRPr="00A058F6" w:rsidRDefault="00C77736" w:rsidP="00C77736">
      <w:pPr>
        <w:spacing w:after="0" w:line="240" w:lineRule="auto"/>
        <w:ind w:right="-285"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058F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кратко, по пунктам формулируются результаты, даются практические рекомендации и намечаются перспектив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ы для дальнейшего исследования.</w:t>
      </w:r>
    </w:p>
    <w:p w:rsidR="00C77736" w:rsidRPr="00A058F6" w:rsidRDefault="00C77736" w:rsidP="00C77736">
      <w:pPr>
        <w:spacing w:after="0" w:line="240" w:lineRule="auto"/>
        <w:ind w:right="-285"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058F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3.2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.4. Литература.</w:t>
      </w:r>
    </w:p>
    <w:p w:rsidR="00C77736" w:rsidRPr="00A058F6" w:rsidRDefault="00C77736" w:rsidP="00C77736">
      <w:pPr>
        <w:spacing w:after="0" w:line="240" w:lineRule="auto"/>
        <w:ind w:right="-285"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058F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Список использованной литературы размещае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тся в конце работы в алфавитном </w:t>
      </w:r>
      <w:r w:rsidRPr="00A058F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порядке. Каждая книга, статья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записывается с красной строки.</w:t>
      </w:r>
    </w:p>
    <w:p w:rsidR="00C77736" w:rsidRPr="00A058F6" w:rsidRDefault="00C77736" w:rsidP="00C77736">
      <w:pPr>
        <w:spacing w:after="0" w:line="240" w:lineRule="auto"/>
        <w:ind w:right="-285"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058F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 списки заносятся (соблюдайте все знаки препинания!): №, фамилия, инициалы, название, место издания, 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од издания, количество страниц.</w:t>
      </w:r>
    </w:p>
    <w:p w:rsidR="00C77736" w:rsidRPr="00A058F6" w:rsidRDefault="00C77736" w:rsidP="00C77736">
      <w:pPr>
        <w:spacing w:after="0" w:line="240" w:lineRule="auto"/>
        <w:ind w:right="-285"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058F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Место издания обозначается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следующим образом: Москва – М.,</w:t>
      </w:r>
    </w:p>
    <w:p w:rsidR="00C77736" w:rsidRPr="00A058F6" w:rsidRDefault="00C77736" w:rsidP="00C77736">
      <w:pPr>
        <w:spacing w:after="0" w:line="240" w:lineRule="auto"/>
        <w:ind w:right="-285"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058F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Санкт-Петербург – СПб; остал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ьные города – полным названием.</w:t>
      </w:r>
    </w:p>
    <w:p w:rsidR="00C77736" w:rsidRPr="00A058F6" w:rsidRDefault="00C77736" w:rsidP="00C77736">
      <w:pPr>
        <w:spacing w:after="0" w:line="240" w:lineRule="auto"/>
        <w:ind w:right="-285"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058F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3.2.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5</w:t>
      </w:r>
      <w:r w:rsidRPr="00A058F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Основная часть исследовательской работы оформляется сплошным текстом с одинарным межстрочным интервалом и небольшим между разделами и </w:t>
      </w:r>
      <w:r w:rsidRPr="00A058F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подразделами. Каждый раздел нумеруется. Нумерация подразделов двойная: сначала ставится номер раздела, затем точка, а пос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ле нее – номер подраздела (1.1)</w:t>
      </w:r>
    </w:p>
    <w:p w:rsidR="00C77736" w:rsidRPr="00A058F6" w:rsidRDefault="00C77736" w:rsidP="00C77736">
      <w:pPr>
        <w:spacing w:after="0" w:line="240" w:lineRule="auto"/>
        <w:ind w:right="-285"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058F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Все подразделы должны иметь заглавие. Каждая 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лава начинается с нового листа.</w:t>
      </w:r>
    </w:p>
    <w:p w:rsidR="00C77736" w:rsidRPr="00A058F6" w:rsidRDefault="00C77736" w:rsidP="00C77736">
      <w:pPr>
        <w:spacing w:after="0" w:line="240" w:lineRule="auto"/>
        <w:ind w:right="-285"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058F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 конце каждо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й главы делается краткий вывод.</w:t>
      </w:r>
    </w:p>
    <w:p w:rsidR="00C77736" w:rsidRPr="00A058F6" w:rsidRDefault="00C77736" w:rsidP="00C77736">
      <w:pPr>
        <w:spacing w:after="0" w:line="240" w:lineRule="auto"/>
        <w:ind w:right="-285"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058F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Формат бумаги А</w:t>
      </w:r>
      <w:proofErr w:type="gramStart"/>
      <w:r w:rsidRPr="00A058F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4</w:t>
      </w:r>
      <w:proofErr w:type="gramEnd"/>
      <w:r w:rsidRPr="00A058F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(297×210), расположенных вертикально, На каждом листе оставляются поля: справа -1 см, слева -3 см, сверху и внизу -2 см, шрифт 14, одинарный межстрочный интервал, шрифт </w:t>
      </w:r>
      <w:proofErr w:type="spellStart"/>
      <w:r w:rsidRPr="00A058F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Times</w:t>
      </w:r>
      <w:proofErr w:type="spellEnd"/>
      <w:r w:rsidRPr="00A058F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; поля не обводятся. Текст на каждом листе пишется только с одной стороны. Страницы нумеруются, начиная с 4, посередине места на верхних полях. Первой стра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ницей считается титульный лист.</w:t>
      </w:r>
    </w:p>
    <w:p w:rsidR="00C77736" w:rsidRDefault="00C77736" w:rsidP="00C77736">
      <w:pPr>
        <w:spacing w:after="0" w:line="240" w:lineRule="auto"/>
        <w:ind w:right="-285"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058F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После основной части на новом листе пишутся выводы (или заключение), затем, также с нового листа в конце работы приводится сп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исок использованной литературы.</w:t>
      </w:r>
      <w:r w:rsidRPr="000F4703">
        <w:t xml:space="preserve"> </w:t>
      </w:r>
    </w:p>
    <w:p w:rsidR="00C77736" w:rsidRDefault="00C77736" w:rsidP="00C77736">
      <w:pPr>
        <w:spacing w:after="0" w:line="240" w:lineRule="auto"/>
        <w:ind w:right="-285"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PS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: Дорогие ребята!  Исследовательскую работу </w:t>
      </w:r>
      <w:r w:rsidRPr="000F470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можно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сделать</w:t>
      </w:r>
      <w:proofErr w:type="gramEnd"/>
      <w:r w:rsidRPr="000F470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не выходя из дома в период карантина и дистанционного взаимодействия школ с детьми.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Тема работы очень актуальна на сегодняшний день:</w:t>
      </w:r>
      <w:r w:rsidRPr="000F470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«Здоровье человека»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Если 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возникнут вопросы напишите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на электронную почту:</w:t>
      </w:r>
      <w:r w:rsidRPr="000F470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nurgalieva.taliya@mail.ru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 Защита исследовательских и проектных работ планируется на конец мая. Желаю Удачи!</w:t>
      </w:r>
    </w:p>
    <w:p w:rsidR="00C77736" w:rsidRDefault="00C77736" w:rsidP="00C77736">
      <w:pPr>
        <w:spacing w:after="0" w:line="240" w:lineRule="auto"/>
        <w:ind w:right="-285"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C77736" w:rsidRDefault="00C77736" w:rsidP="00C77736">
      <w:pPr>
        <w:spacing w:after="0" w:line="240" w:lineRule="auto"/>
        <w:ind w:right="-285"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C77736" w:rsidRDefault="00C77736" w:rsidP="00C77736">
      <w:pPr>
        <w:spacing w:after="0" w:line="240" w:lineRule="auto"/>
        <w:ind w:right="-285"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C77736" w:rsidRDefault="00C77736" w:rsidP="00C77736">
      <w:pPr>
        <w:spacing w:after="0" w:line="240" w:lineRule="auto"/>
        <w:ind w:right="-285"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C77736" w:rsidRDefault="00C77736" w:rsidP="00C77736">
      <w:pPr>
        <w:spacing w:after="0" w:line="240" w:lineRule="auto"/>
        <w:ind w:right="-285"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C77736" w:rsidRDefault="00C77736" w:rsidP="00C77736">
      <w:pPr>
        <w:spacing w:after="0" w:line="240" w:lineRule="auto"/>
        <w:ind w:right="-285"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C77736" w:rsidRDefault="00C77736" w:rsidP="00C77736">
      <w:pPr>
        <w:spacing w:after="0" w:line="240" w:lineRule="auto"/>
        <w:ind w:right="-285"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C77736" w:rsidRDefault="00C77736" w:rsidP="00C77736">
      <w:pPr>
        <w:spacing w:after="0" w:line="240" w:lineRule="auto"/>
        <w:ind w:right="-285"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C77736" w:rsidRDefault="00C77736" w:rsidP="00C77736">
      <w:pPr>
        <w:spacing w:after="0" w:line="240" w:lineRule="auto"/>
        <w:ind w:right="-285"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C77736" w:rsidRDefault="00C77736" w:rsidP="00C77736">
      <w:pPr>
        <w:spacing w:after="0" w:line="240" w:lineRule="auto"/>
        <w:ind w:right="-285"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C77736" w:rsidRDefault="00C77736" w:rsidP="00C77736">
      <w:pPr>
        <w:spacing w:after="0" w:line="240" w:lineRule="auto"/>
        <w:ind w:right="-285"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C77736" w:rsidRDefault="00C77736" w:rsidP="00C77736">
      <w:pPr>
        <w:spacing w:after="0" w:line="240" w:lineRule="auto"/>
        <w:ind w:right="-285"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C77736" w:rsidRDefault="00C77736" w:rsidP="00C77736">
      <w:pPr>
        <w:spacing w:after="0" w:line="240" w:lineRule="auto"/>
        <w:ind w:right="-285"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C77736" w:rsidRDefault="00C77736" w:rsidP="00C77736">
      <w:pPr>
        <w:spacing w:after="0" w:line="240" w:lineRule="auto"/>
        <w:ind w:right="-285"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C77736" w:rsidRDefault="00C77736" w:rsidP="00C77736">
      <w:pPr>
        <w:spacing w:after="0" w:line="240" w:lineRule="auto"/>
        <w:ind w:right="-285"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C77736" w:rsidRDefault="00C77736" w:rsidP="00C77736">
      <w:pPr>
        <w:spacing w:after="0" w:line="240" w:lineRule="auto"/>
        <w:ind w:right="-285"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C77736" w:rsidRDefault="00C77736" w:rsidP="00C77736">
      <w:pPr>
        <w:spacing w:after="0" w:line="240" w:lineRule="auto"/>
        <w:ind w:right="-285"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C77736" w:rsidRDefault="00C77736" w:rsidP="00C77736">
      <w:pPr>
        <w:spacing w:after="0" w:line="240" w:lineRule="auto"/>
        <w:ind w:right="-285"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C77736" w:rsidRDefault="00C77736" w:rsidP="00C77736">
      <w:pPr>
        <w:spacing w:after="0" w:line="240" w:lineRule="auto"/>
        <w:ind w:right="-285"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C77736" w:rsidRDefault="00C77736" w:rsidP="00C77736">
      <w:pPr>
        <w:spacing w:after="0" w:line="240" w:lineRule="auto"/>
        <w:ind w:right="-285"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C77736" w:rsidRDefault="00C77736" w:rsidP="00C77736">
      <w:pPr>
        <w:spacing w:after="0" w:line="240" w:lineRule="auto"/>
        <w:ind w:right="-285"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C77736" w:rsidRDefault="00C77736" w:rsidP="00C77736">
      <w:pPr>
        <w:spacing w:after="0" w:line="240" w:lineRule="auto"/>
        <w:ind w:right="-285"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C77736" w:rsidRDefault="00C77736" w:rsidP="00C77736">
      <w:pPr>
        <w:spacing w:after="0" w:line="240" w:lineRule="auto"/>
        <w:ind w:right="-285"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C77736" w:rsidRDefault="00C77736" w:rsidP="00C77736">
      <w:pPr>
        <w:spacing w:after="0" w:line="240" w:lineRule="auto"/>
        <w:ind w:right="-285"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C77736" w:rsidRDefault="00C77736" w:rsidP="00C77736">
      <w:pPr>
        <w:spacing w:after="0" w:line="240" w:lineRule="auto"/>
        <w:ind w:right="-285"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C77736" w:rsidRDefault="00C77736" w:rsidP="00C77736">
      <w:pPr>
        <w:spacing w:after="0" w:line="240" w:lineRule="auto"/>
        <w:ind w:right="-285"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C77736" w:rsidRDefault="00C77736" w:rsidP="00C77736">
      <w:pPr>
        <w:spacing w:after="0" w:line="240" w:lineRule="auto"/>
        <w:ind w:right="-285"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C77736" w:rsidRDefault="00C77736" w:rsidP="00C77736">
      <w:pPr>
        <w:spacing w:after="0" w:line="240" w:lineRule="auto"/>
        <w:ind w:right="-285"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C77736" w:rsidRDefault="00C77736" w:rsidP="00C77736">
      <w:pPr>
        <w:spacing w:after="0" w:line="240" w:lineRule="auto"/>
        <w:ind w:right="-285"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C77736" w:rsidRPr="007208EC" w:rsidRDefault="00C77736" w:rsidP="00C77736">
      <w:pPr>
        <w:spacing w:after="0" w:line="240" w:lineRule="auto"/>
        <w:ind w:right="-285" w:firstLine="567"/>
        <w:jc w:val="center"/>
        <w:rPr>
          <w:rFonts w:ascii="Times New Roman" w:hAnsi="Times New Roman"/>
          <w:b/>
          <w:spacing w:val="-2"/>
          <w:sz w:val="28"/>
          <w:szCs w:val="24"/>
        </w:rPr>
      </w:pPr>
      <w:r w:rsidRPr="007208EC">
        <w:rPr>
          <w:rFonts w:ascii="Times New Roman" w:hAnsi="Times New Roman"/>
          <w:b/>
          <w:spacing w:val="-2"/>
          <w:sz w:val="28"/>
          <w:szCs w:val="24"/>
        </w:rPr>
        <w:lastRenderedPageBreak/>
        <w:t>28.03.20. Поток энергии и пищевые цепи</w:t>
      </w:r>
    </w:p>
    <w:p w:rsidR="00C77736" w:rsidRPr="004C2DCE" w:rsidRDefault="00C77736" w:rsidP="00C77736">
      <w:pPr>
        <w:spacing w:after="0" w:line="240" w:lineRule="auto"/>
        <w:ind w:right="-285"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C2DCE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Цель: </w:t>
      </w:r>
      <w:r w:rsidRPr="004C2DC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овладение умениями применять биологические знания в прак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тической деятельности, использо</w:t>
      </w:r>
      <w:r w:rsidRPr="004C2DC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вать информацию о современных достижениях в области биологии; работать с биологическими приборами, инструментами, справочниками; проводить наблюдения за биологиче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скими объектами.</w:t>
      </w:r>
    </w:p>
    <w:p w:rsidR="00C77736" w:rsidRPr="004C2DCE" w:rsidRDefault="00C77736" w:rsidP="00C77736">
      <w:pPr>
        <w:spacing w:after="0" w:line="240" w:lineRule="auto"/>
        <w:ind w:right="-285" w:firstLine="567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Задачи:</w:t>
      </w:r>
    </w:p>
    <w:p w:rsidR="00C77736" w:rsidRPr="004C2DCE" w:rsidRDefault="00C77736" w:rsidP="00C77736">
      <w:pPr>
        <w:spacing w:after="0" w:line="240" w:lineRule="auto"/>
        <w:ind w:right="-285"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C2DC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формирование познавательной культуры, осваиваем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ой в процессе учебной деятельно</w:t>
      </w:r>
      <w:r w:rsidRPr="004C2DC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сти, и эст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етической культуры как способно</w:t>
      </w:r>
      <w:r w:rsidRPr="004C2DC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сти к эмоционально-ценностному отно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шению к объектам живой природы.</w:t>
      </w:r>
    </w:p>
    <w:p w:rsidR="00C77736" w:rsidRPr="004C2DCE" w:rsidRDefault="00C77736" w:rsidP="00C77736">
      <w:pPr>
        <w:spacing w:after="0" w:line="240" w:lineRule="auto"/>
        <w:ind w:right="-285"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C2DC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развитие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познавательных мотивов, направ</w:t>
      </w:r>
      <w:r w:rsidRPr="004C2DC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ленных на получение нового знания о живой природе; познавательных качеств личности, связанных с усвоением основ научных знаний, овладением методами исследования природы, формиро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ванием интеллектуальных умений;</w:t>
      </w:r>
    </w:p>
    <w:p w:rsidR="00C77736" w:rsidRDefault="00C77736" w:rsidP="00C77736">
      <w:pPr>
        <w:spacing w:after="0" w:line="240" w:lineRule="auto"/>
        <w:ind w:right="-285"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C2DC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ориентация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в системе моральных норм и цен</w:t>
      </w:r>
      <w:r w:rsidRPr="004C2DC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ностей: признание высокой ценности жизни во всех ее про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явлениях, здоровья своего и дру</w:t>
      </w:r>
      <w:r w:rsidRPr="004C2DC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гих людей; экологическое сознан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ие; воспитание любви к природе.</w:t>
      </w:r>
    </w:p>
    <w:p w:rsidR="00C77736" w:rsidRDefault="00C77736" w:rsidP="00C77736">
      <w:pPr>
        <w:spacing w:after="0" w:line="240" w:lineRule="auto"/>
        <w:ind w:right="-285"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C2DCE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Изучение нового материала </w:t>
      </w:r>
    </w:p>
    <w:p w:rsidR="00C77736" w:rsidRPr="004C2DCE" w:rsidRDefault="00C77736" w:rsidP="00C77736">
      <w:pPr>
        <w:spacing w:after="0" w:line="240" w:lineRule="auto"/>
        <w:ind w:right="-285" w:firstLine="567"/>
        <w:jc w:val="both"/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  <w:lang w:eastAsia="ru-RU"/>
        </w:rPr>
        <w:t>Перенос питательных веществ</w:t>
      </w:r>
    </w:p>
    <w:p w:rsidR="00C77736" w:rsidRDefault="00C77736" w:rsidP="00C77736">
      <w:pPr>
        <w:spacing w:after="0" w:line="240" w:lineRule="auto"/>
        <w:ind w:right="-285"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C2DC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Передача органических соединений внутри пищевых цепей сопровождается существенными потерями энергии. Это главным образом обусловлено тем, что большая ее часть тратится на обменные процессы. Около 10% энергии преобразуется в вещество тела организма. Поэтому, например, анчоус, питающийся планктонными водорослями и входящий в структуру исключительно короткой пищевой цепи, может развиваться в таких огромных количествах, как это происходит в Перуанском течении. </w:t>
      </w:r>
      <w:proofErr w:type="gramStart"/>
      <w:r w:rsidRPr="004C2DC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Перенос пищи в сумеречную и глубинную зону из светлой обусловлен активными вертикальными миграциями зоопланктона и отдельных видов рыб.</w:t>
      </w:r>
      <w:proofErr w:type="gramEnd"/>
      <w:r w:rsidRPr="004C2DC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Перемещающиеся вверх-вниз животные в разное время суток оказываются на различных глубинах.</w:t>
      </w:r>
    </w:p>
    <w:p w:rsidR="00C77736" w:rsidRPr="004C2DCE" w:rsidRDefault="00C77736" w:rsidP="00C77736">
      <w:pPr>
        <w:spacing w:after="0" w:line="240" w:lineRule="auto"/>
        <w:ind w:right="-285" w:firstLine="567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C2DC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drawing>
          <wp:inline distT="0" distB="0" distL="0" distR="0" wp14:anchorId="6EA2EFB6" wp14:editId="7BD31E56">
            <wp:extent cx="3438525" cy="3286125"/>
            <wp:effectExtent l="0" t="0" r="9525" b="9525"/>
            <wp:docPr id="3" name="Рисунок 3" descr="https://xn--j1ahfl.xn--p1ai/data/images/u144886/t1523419659a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https://xn--j1ahfl.xn--p1ai/data/images/u144886/t1523419659aa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38525" cy="3286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77736" w:rsidRPr="004C2DCE" w:rsidRDefault="00C77736" w:rsidP="00C77736">
      <w:pPr>
        <w:spacing w:after="0" w:line="240" w:lineRule="auto"/>
        <w:ind w:right="-285"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C2DC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Для существования живых организмов необходимы энергия и питательные вещества.</w:t>
      </w:r>
    </w:p>
    <w:p w:rsidR="00C77736" w:rsidRPr="004C2DCE" w:rsidRDefault="00C77736" w:rsidP="00C77736">
      <w:pPr>
        <w:spacing w:after="0" w:line="240" w:lineRule="auto"/>
        <w:ind w:right="-285"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C2DC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Автотрофы трансформируют лучистую энергию Солнца в процессе фотосинтеза, синтезируя из углекислого газ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 и воды органические вещества.</w:t>
      </w:r>
    </w:p>
    <w:p w:rsidR="00C77736" w:rsidRPr="004C2DCE" w:rsidRDefault="00C77736" w:rsidP="00C77736">
      <w:pPr>
        <w:spacing w:after="0" w:line="240" w:lineRule="auto"/>
        <w:ind w:right="-285"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C2DC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Гетеротрофы используют эти органические вещества в процессе питания, разлагая </w:t>
      </w:r>
      <w:proofErr w:type="gramStart"/>
      <w:r w:rsidRPr="004C2DC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их</w:t>
      </w:r>
      <w:proofErr w:type="gramEnd"/>
      <w:r w:rsidRPr="004C2DC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в конечном счете вновь до углекислого газа и воды, а накопленная в них энергия расходуется на различные процессы жизнедеятельности организмов. Таким образом, световая энергия Солнца переходит в химическую энергию органических веществ, а далее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 механическую и тепловую.</w:t>
      </w:r>
    </w:p>
    <w:p w:rsidR="00C77736" w:rsidRPr="004C2DCE" w:rsidRDefault="00C77736" w:rsidP="00C77736">
      <w:pPr>
        <w:spacing w:after="0" w:line="240" w:lineRule="auto"/>
        <w:ind w:right="-285"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C2DC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Все живые организмы в экологической системе по типу питания можно разделить на </w:t>
      </w:r>
      <w:proofErr w:type="gramStart"/>
      <w:r w:rsidRPr="004C2DC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три функциональные</w:t>
      </w:r>
      <w:proofErr w:type="gramEnd"/>
      <w:r w:rsidRPr="004C2DC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группы – про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дуценты,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консументы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редуценты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C77736" w:rsidRPr="004C2DCE" w:rsidRDefault="00C77736" w:rsidP="00C77736">
      <w:pPr>
        <w:spacing w:after="0" w:line="240" w:lineRule="auto"/>
        <w:ind w:right="-285"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C2DC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1. Продуценты – это зеленые растения-автотрофы, производящие органические вещества из </w:t>
      </w:r>
      <w:proofErr w:type="gramStart"/>
      <w:r w:rsidRPr="004C2DC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неорганических</w:t>
      </w:r>
      <w:proofErr w:type="gramEnd"/>
      <w:r w:rsidRPr="004C2DC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и способные ак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кумулировать солнечную энергию.</w:t>
      </w:r>
    </w:p>
    <w:p w:rsidR="00C77736" w:rsidRPr="004C2DCE" w:rsidRDefault="00C77736" w:rsidP="00C77736">
      <w:pPr>
        <w:spacing w:after="0" w:line="240" w:lineRule="auto"/>
        <w:ind w:right="-285"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C2DC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2. </w:t>
      </w:r>
      <w:proofErr w:type="spellStart"/>
      <w:r w:rsidRPr="004C2DC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Консументы</w:t>
      </w:r>
      <w:proofErr w:type="spellEnd"/>
      <w:r w:rsidRPr="004C2DC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– это животные-гетеротрофы, потребляющие готовые органические вещества. </w:t>
      </w:r>
      <w:proofErr w:type="spellStart"/>
      <w:r w:rsidRPr="004C2DC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Консументы</w:t>
      </w:r>
      <w:proofErr w:type="spellEnd"/>
      <w:r w:rsidRPr="004C2DC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I порядка могут использовать органические вещества растений (травоядные животные). Гетеротрофы, использующие животную пищу, подразделяются на </w:t>
      </w:r>
      <w:proofErr w:type="spellStart"/>
      <w:r w:rsidRPr="004C2DC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консументы</w:t>
      </w:r>
      <w:proofErr w:type="spellEnd"/>
      <w:r w:rsidRPr="004C2DC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II, III порядков и т. д. (плотоядные животные). Все они используют энергию химических связей, запасенную в орган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ических веществах продуцентами.</w:t>
      </w:r>
    </w:p>
    <w:p w:rsidR="00C77736" w:rsidRPr="004C2DCE" w:rsidRDefault="00C77736" w:rsidP="00C77736">
      <w:pPr>
        <w:spacing w:after="0" w:line="240" w:lineRule="auto"/>
        <w:ind w:right="-285"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C2DC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3. </w:t>
      </w:r>
      <w:proofErr w:type="spellStart"/>
      <w:r w:rsidRPr="004C2DC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Редуценты</w:t>
      </w:r>
      <w:proofErr w:type="spellEnd"/>
      <w:r w:rsidRPr="004C2DC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– это гетеротрофные микроорганизмы, грибы, разрушающие и минерализующие органические остатки. Таким образом, </w:t>
      </w:r>
      <w:proofErr w:type="spellStart"/>
      <w:r w:rsidRPr="004C2DC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редуценты</w:t>
      </w:r>
      <w:proofErr w:type="spellEnd"/>
      <w:r w:rsidRPr="004C2DC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как бы заканчивают круговорот веществ, образуя неорганические вещест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ва для вступления в новый цикл.</w:t>
      </w:r>
    </w:p>
    <w:p w:rsidR="00C77736" w:rsidRPr="004C2DCE" w:rsidRDefault="00C77736" w:rsidP="00C77736">
      <w:pPr>
        <w:spacing w:after="0" w:line="240" w:lineRule="auto"/>
        <w:ind w:right="-285"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C2DC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Солнце обеспечивает постоянный приток энергии, а живые </w:t>
      </w:r>
      <w:proofErr w:type="gramStart"/>
      <w:r w:rsidRPr="004C2DC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организмы</w:t>
      </w:r>
      <w:proofErr w:type="gramEnd"/>
      <w:r w:rsidRPr="004C2DC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в конечном счете рассеивают ее в виде тепла. В процессе жизнедеятельности организмов происходит постоянный круговорот энергии и веществ, причем каждый вид использует лишь часть содержащейся в органических веществах энергии. В результате возникают цепи питания – трофические цепи, пищевые цепи, представляющие собой последовательность видов, извлекающих органические вещества и энергию из исходного пищевого вещества, при этом каждое предыдущее звено становится пищей для следующего</w:t>
      </w:r>
    </w:p>
    <w:p w:rsidR="00C77736" w:rsidRPr="004C2DCE" w:rsidRDefault="00C77736" w:rsidP="00C77736">
      <w:pPr>
        <w:spacing w:after="0" w:line="240" w:lineRule="auto"/>
        <w:ind w:right="-285" w:firstLine="567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C2DC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drawing>
          <wp:inline distT="0" distB="0" distL="0" distR="0" wp14:anchorId="1B85FA8E" wp14:editId="7DE9DEBE">
            <wp:extent cx="4267200" cy="3457575"/>
            <wp:effectExtent l="0" t="0" r="0" b="9525"/>
            <wp:docPr id="4" name="Рисунок 4" descr="https://xn--j1ahfl.xn--p1ai/data/images/u144886/t1523419659ab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https://xn--j1ahfl.xn--p1ai/data/images/u144886/t1523419659ab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67200" cy="3457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77736" w:rsidRPr="004C2DCE" w:rsidRDefault="00C77736" w:rsidP="00C77736">
      <w:pPr>
        <w:spacing w:after="0" w:line="240" w:lineRule="auto"/>
        <w:ind w:right="-285"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C77736" w:rsidRPr="004C2DCE" w:rsidRDefault="00C77736" w:rsidP="00C77736">
      <w:pPr>
        <w:spacing w:after="0" w:line="240" w:lineRule="auto"/>
        <w:ind w:right="-285" w:firstLine="567"/>
        <w:jc w:val="both"/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  <w:lang w:eastAsia="ru-RU"/>
        </w:rPr>
      </w:pPr>
      <w:r w:rsidRPr="004C2DCE"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  <w:lang w:eastAsia="ru-RU"/>
        </w:rPr>
        <w:lastRenderedPageBreak/>
        <w:t>Общая схема пищевой цепи</w:t>
      </w:r>
    </w:p>
    <w:p w:rsidR="00C77736" w:rsidRPr="004C2DCE" w:rsidRDefault="00C77736" w:rsidP="00C77736">
      <w:pPr>
        <w:spacing w:after="0" w:line="240" w:lineRule="auto"/>
        <w:ind w:right="-285"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C2DC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В каждом звене большая часть энергии расходуется в виде тепла, теряется, что ограничивает число звеньев в цепи. Но большинство цепей начинается растением, а заканчивается хищником, причем наиболее крупным. </w:t>
      </w:r>
      <w:proofErr w:type="spellStart"/>
      <w:r w:rsidRPr="004C2DC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Редуценты</w:t>
      </w:r>
      <w:proofErr w:type="spellEnd"/>
      <w:r w:rsidRPr="004C2DC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разрушают органические вещества на каждом уровне и являются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конечным звеном в пищевой цепи.</w:t>
      </w:r>
    </w:p>
    <w:p w:rsidR="00C77736" w:rsidRPr="004C2DCE" w:rsidRDefault="00C77736" w:rsidP="00C77736">
      <w:pPr>
        <w:spacing w:after="0" w:line="240" w:lineRule="auto"/>
        <w:ind w:right="-285"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C2DC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 связи с уменьшением энергии на каждом уровне идет уменьшение и биомассы. Трофическая цепь обычно имеет не более пяти уровней и представляет собой экологическую пирамиду, с широким основанием внизу и сужающуюся кверху</w:t>
      </w:r>
      <w:proofErr w:type="gramStart"/>
      <w:r w:rsidRPr="004C2DC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().</w:t>
      </w:r>
      <w:proofErr w:type="gramEnd"/>
    </w:p>
    <w:p w:rsidR="00C77736" w:rsidRPr="004C2DCE" w:rsidRDefault="00C77736" w:rsidP="00C77736">
      <w:pPr>
        <w:spacing w:after="0" w:line="240" w:lineRule="auto"/>
        <w:ind w:right="-285" w:firstLine="567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C2DC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drawing>
          <wp:inline distT="0" distB="0" distL="0" distR="0" wp14:anchorId="3BF7E200" wp14:editId="2FA5DF63">
            <wp:extent cx="5962650" cy="4467225"/>
            <wp:effectExtent l="0" t="0" r="0" b="9525"/>
            <wp:docPr id="5" name="Рисунок 5" descr="https://xn--j1ahfl.xn--p1ai/data/images/u144886/t1523419659ac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https://xn--j1ahfl.xn--p1ai/data/images/u144886/t1523419659ac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66258" cy="446992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77736" w:rsidRPr="004C2DCE" w:rsidRDefault="00C77736" w:rsidP="00C77736">
      <w:pPr>
        <w:spacing w:after="0" w:line="240" w:lineRule="auto"/>
        <w:ind w:right="-285"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C2DC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Упрощенная схема экологической пирамиды би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омассы (а) и пирамиды чисел (б)</w:t>
      </w:r>
    </w:p>
    <w:p w:rsidR="00C77736" w:rsidRPr="004C2DCE" w:rsidRDefault="00C77736" w:rsidP="00C77736">
      <w:pPr>
        <w:spacing w:after="0" w:line="240" w:lineRule="auto"/>
        <w:ind w:right="-285"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C2DC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Правило экологической пирамиды отражает закономерность, согласно которой в любой экосистеме биомасса каждого следующего зве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на в 10 раз меньше предыдущего.</w:t>
      </w:r>
    </w:p>
    <w:p w:rsidR="00C77736" w:rsidRPr="004C2DCE" w:rsidRDefault="00C77736" w:rsidP="00C77736">
      <w:pPr>
        <w:spacing w:after="0" w:line="240" w:lineRule="auto"/>
        <w:ind w:right="-285"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C2DC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Различают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три типа экологических пирамид:</w:t>
      </w:r>
    </w:p>
    <w:p w:rsidR="00C77736" w:rsidRPr="004C2DCE" w:rsidRDefault="00C77736" w:rsidP="00C77736">
      <w:pPr>
        <w:spacing w:after="0" w:line="240" w:lineRule="auto"/>
        <w:ind w:right="-285"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C2DC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– пирамиду, отражающую число особей на каждом уровне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пищевой цепи, – пирамида чисел;</w:t>
      </w:r>
    </w:p>
    <w:p w:rsidR="00C77736" w:rsidRPr="004C2DCE" w:rsidRDefault="00C77736" w:rsidP="00C77736">
      <w:pPr>
        <w:spacing w:after="0" w:line="240" w:lineRule="auto"/>
        <w:ind w:right="-285"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C2DC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– пирамиду биомассы органического вещества, синтезированного на каждом уровн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е, – пирамида массы (биомассы);</w:t>
      </w:r>
    </w:p>
    <w:p w:rsidR="00C77736" w:rsidRPr="004C2DCE" w:rsidRDefault="00C77736" w:rsidP="00C77736">
      <w:pPr>
        <w:spacing w:after="0" w:line="240" w:lineRule="auto"/>
        <w:ind w:right="-285"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C2DC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– пирамиду энергии, показывающей величину потока энергии. Обычно цепь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питания состоит из 3–4 звеньев:</w:t>
      </w:r>
    </w:p>
    <w:p w:rsidR="00C77736" w:rsidRPr="004C2DCE" w:rsidRDefault="00C77736" w:rsidP="00C77736">
      <w:pPr>
        <w:spacing w:after="0" w:line="240" w:lineRule="auto"/>
        <w:ind w:right="-285"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растение → заяц → волк;</w:t>
      </w:r>
    </w:p>
    <w:p w:rsidR="00C77736" w:rsidRPr="004C2DCE" w:rsidRDefault="00C77736" w:rsidP="00C77736">
      <w:pPr>
        <w:spacing w:after="0" w:line="240" w:lineRule="auto"/>
        <w:ind w:right="-285"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C2DC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раст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ение → полевка → лисица → орел;</w:t>
      </w:r>
    </w:p>
    <w:p w:rsidR="00C77736" w:rsidRPr="004C2DCE" w:rsidRDefault="00C77736" w:rsidP="00C77736">
      <w:pPr>
        <w:spacing w:after="0" w:line="240" w:lineRule="auto"/>
        <w:ind w:right="-285"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C2DC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растение → гусеница → синица → ястреб;</w:t>
      </w:r>
    </w:p>
    <w:p w:rsidR="00C77736" w:rsidRPr="004C2DCE" w:rsidRDefault="00C77736" w:rsidP="00C77736">
      <w:pPr>
        <w:spacing w:after="0" w:line="240" w:lineRule="auto"/>
        <w:ind w:right="-285"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C2DC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рас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тение → суслик → гадюка → орел.</w:t>
      </w:r>
    </w:p>
    <w:p w:rsidR="00C77736" w:rsidRPr="004C2DCE" w:rsidRDefault="00C77736" w:rsidP="00C77736">
      <w:pPr>
        <w:spacing w:after="0" w:line="240" w:lineRule="auto"/>
        <w:ind w:right="-285"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C2DC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Однако в реальных условиях в экосистемах различные цепи питания перекрещиваются между собой, образуя разветвленные сети. Почти все животные, за исключением редких специализированных видов, используют разнообразные источники пищи. Поэтому при выпадении одного звена в цепи не происходит нарушения в системе. Чем больше видовое разнообразие и богаче пищевые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сети, тем устойчивее биоценоз.</w:t>
      </w:r>
    </w:p>
    <w:p w:rsidR="00C77736" w:rsidRPr="004C2DCE" w:rsidRDefault="00C77736" w:rsidP="00C77736">
      <w:pPr>
        <w:spacing w:after="0" w:line="240" w:lineRule="auto"/>
        <w:ind w:right="-285"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C2DC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 биоценозах различают два типа трофических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сетей: 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пастбищную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и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детритную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C77736" w:rsidRPr="004C2DCE" w:rsidRDefault="00C77736" w:rsidP="00C77736">
      <w:pPr>
        <w:spacing w:after="0" w:line="240" w:lineRule="auto"/>
        <w:ind w:right="-285"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C2DC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1. В </w:t>
      </w:r>
      <w:r w:rsidRPr="004C2DCE"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  <w:lang w:eastAsia="ru-RU"/>
        </w:rPr>
        <w:t xml:space="preserve">пастбищном </w:t>
      </w:r>
      <w:r w:rsidRPr="004C2DC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типе пищевой сети поток энергии идет от растений к растительноядным животным, а далее к </w:t>
      </w:r>
      <w:proofErr w:type="spellStart"/>
      <w:r w:rsidRPr="004C2DC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консументам</w:t>
      </w:r>
      <w:proofErr w:type="spellEnd"/>
      <w:r w:rsidRPr="004C2DC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более высокого порядка. Это сеть </w:t>
      </w:r>
      <w:proofErr w:type="spellStart"/>
      <w:r w:rsidRPr="004C2DC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выедания</w:t>
      </w:r>
      <w:proofErr w:type="spellEnd"/>
      <w:r w:rsidRPr="004C2DC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Вне зависимости от величины биоценоза и места обитания растительноядные животные (наземные, водные, почвенные) пасутся, выедают зеленые растения и передают энергию на следующие уровни. </w:t>
      </w:r>
    </w:p>
    <w:p w:rsidR="00C77736" w:rsidRPr="004C2DCE" w:rsidRDefault="00C77736" w:rsidP="00C77736">
      <w:pPr>
        <w:spacing w:after="0" w:line="240" w:lineRule="auto"/>
        <w:ind w:right="-285" w:firstLine="567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C2DC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drawing>
          <wp:inline distT="0" distB="0" distL="0" distR="0" wp14:anchorId="5959888A" wp14:editId="5AD80CF8">
            <wp:extent cx="5876925" cy="2486025"/>
            <wp:effectExtent l="0" t="0" r="9525" b="9525"/>
            <wp:docPr id="6" name="Рисунок 6" descr="https://xn--j1ahfl.xn--p1ai/data/images/u144886/t1523419659ad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https://xn--j1ahfl.xn--p1ai/data/images/u144886/t1523419659ad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23684"/>
                    <a:stretch/>
                  </pic:blipFill>
                  <pic:spPr bwMode="auto">
                    <a:xfrm>
                      <a:off x="0" y="0"/>
                      <a:ext cx="5880481" cy="248752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C77736" w:rsidRPr="004C2DCE" w:rsidRDefault="00C77736" w:rsidP="00C77736">
      <w:pPr>
        <w:spacing w:after="0" w:line="240" w:lineRule="auto"/>
        <w:ind w:right="-285"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C2DC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Пастбищная се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ть питания в наземном биоценозе</w:t>
      </w:r>
    </w:p>
    <w:p w:rsidR="00C77736" w:rsidRDefault="00C77736" w:rsidP="00C77736">
      <w:pPr>
        <w:spacing w:after="0" w:line="240" w:lineRule="auto"/>
        <w:ind w:right="-285"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C2DC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2. </w:t>
      </w:r>
      <w:proofErr w:type="gramStart"/>
      <w:r w:rsidRPr="004C2DC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Если поток энергии начинается с мертвых растительных и животных остатков, экскрементов и идет к первичным </w:t>
      </w:r>
      <w:proofErr w:type="spellStart"/>
      <w:r w:rsidRPr="004C2DC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детритофагам</w:t>
      </w:r>
      <w:proofErr w:type="spellEnd"/>
      <w:r w:rsidRPr="004C2DC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– </w:t>
      </w:r>
      <w:proofErr w:type="spellStart"/>
      <w:r w:rsidRPr="004C2DC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редуцентам</w:t>
      </w:r>
      <w:proofErr w:type="spellEnd"/>
      <w:r w:rsidRPr="004C2DC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частично разлагающим органические вещества, то такая трофическая сеть называется </w:t>
      </w:r>
      <w:proofErr w:type="spellStart"/>
      <w:r w:rsidRPr="004C2DC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детритной</w:t>
      </w:r>
      <w:proofErr w:type="spellEnd"/>
      <w:r w:rsidRPr="004C2DC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или сетью разложения (). К первичным </w:t>
      </w:r>
      <w:proofErr w:type="spellStart"/>
      <w:r w:rsidRPr="004C2DC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детритофагам</w:t>
      </w:r>
      <w:proofErr w:type="spellEnd"/>
      <w:r w:rsidRPr="004C2DC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относятся микроорганизмы (бактерии, грибы), мелкие живот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ные (черви, личинки насекомых).</w:t>
      </w:r>
      <w:proofErr w:type="gramEnd"/>
    </w:p>
    <w:p w:rsidR="00C77736" w:rsidRPr="004C2DCE" w:rsidRDefault="00C77736" w:rsidP="00C77736">
      <w:pPr>
        <w:spacing w:after="0" w:line="240" w:lineRule="auto"/>
        <w:ind w:right="-285"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noProof/>
          <w:lang w:eastAsia="ru-RU"/>
        </w:rPr>
        <w:drawing>
          <wp:inline distT="0" distB="0" distL="0" distR="0" wp14:anchorId="04F1FBCA" wp14:editId="52551F51">
            <wp:extent cx="5676899" cy="2933700"/>
            <wp:effectExtent l="0" t="0" r="635" b="0"/>
            <wp:docPr id="7" name="Рисунок 7" descr="https://xn--j1ahfl.xn--p1ai/data/images/u144886/t1523419659a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https://xn--j1ahfl.xn--p1ai/data/images/u144886/t1523419659ae.jp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80335" cy="2935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77736" w:rsidRPr="004C2DCE" w:rsidRDefault="00C77736" w:rsidP="00C77736">
      <w:pPr>
        <w:spacing w:after="0" w:line="240" w:lineRule="auto"/>
        <w:ind w:right="-285" w:firstLine="567"/>
        <w:jc w:val="both"/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  <w:lang w:eastAsia="ru-RU"/>
        </w:rPr>
      </w:pPr>
      <w:proofErr w:type="spellStart"/>
      <w:r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  <w:lang w:eastAsia="ru-RU"/>
        </w:rPr>
        <w:lastRenderedPageBreak/>
        <w:t>Детритная</w:t>
      </w:r>
      <w:proofErr w:type="spellEnd"/>
      <w:r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  <w:lang w:eastAsia="ru-RU"/>
        </w:rPr>
        <w:t xml:space="preserve"> пищевая цепь</w:t>
      </w:r>
    </w:p>
    <w:p w:rsidR="00C77736" w:rsidRPr="004C2DCE" w:rsidRDefault="00C77736" w:rsidP="00C77736">
      <w:pPr>
        <w:spacing w:after="0" w:line="240" w:lineRule="auto"/>
        <w:ind w:right="-285"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C2DC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В наземных биогеоценозах присутствуют оба типа трофической цепи. В водных сообществах преобладает цепь </w:t>
      </w:r>
      <w:proofErr w:type="spellStart"/>
      <w:r w:rsidRPr="004C2DC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выедания</w:t>
      </w:r>
      <w:proofErr w:type="spellEnd"/>
      <w:r w:rsidRPr="004C2DC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И в том и в другом случае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энергия используется полностью.</w:t>
      </w:r>
    </w:p>
    <w:p w:rsidR="00C77736" w:rsidRPr="004C2DCE" w:rsidRDefault="00C77736" w:rsidP="00C77736">
      <w:pPr>
        <w:spacing w:after="0" w:line="240" w:lineRule="auto"/>
        <w:ind w:right="-285"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C2DC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Трофические цепи составляют основу взаимосвязей в живой природе, но пищевые связи – это не единственный вид взаимоотношений между организмами. Одни виды могут участвовать в распространении, размножении, расселении других видов, создавать соответствующие условия для их существования. Все многочисленные и разнообразные связи между живыми организмами и окружающей средой обеспечивают существование видов в устойчивой,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саморегулирующейся экосистеме.</w:t>
      </w:r>
    </w:p>
    <w:p w:rsidR="00C77736" w:rsidRPr="004C2DCE" w:rsidRDefault="00C77736" w:rsidP="00C77736">
      <w:pPr>
        <w:spacing w:after="0" w:line="240" w:lineRule="auto"/>
        <w:ind w:right="-285"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Ответить на вопросы</w:t>
      </w:r>
    </w:p>
    <w:p w:rsidR="00C77736" w:rsidRPr="004C2DCE" w:rsidRDefault="00C77736" w:rsidP="00C77736">
      <w:pPr>
        <w:spacing w:after="0" w:line="240" w:lineRule="auto"/>
        <w:ind w:right="-285"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C2DC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1.О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чем говорит длина цепи питания?</w:t>
      </w:r>
    </w:p>
    <w:p w:rsidR="00C77736" w:rsidRPr="004C2DCE" w:rsidRDefault="00C77736" w:rsidP="00C77736">
      <w:pPr>
        <w:spacing w:after="0" w:line="240" w:lineRule="auto"/>
        <w:ind w:right="-285"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C2DC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2.Почему численность (число видов) </w:t>
      </w:r>
      <w:proofErr w:type="spellStart"/>
      <w:r w:rsidRPr="004C2DC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консумент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ов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в цепи питания сокращается?</w:t>
      </w:r>
    </w:p>
    <w:p w:rsidR="00C77736" w:rsidRPr="004C2DCE" w:rsidRDefault="00C77736" w:rsidP="00C77736">
      <w:pPr>
        <w:spacing w:after="0" w:line="240" w:lineRule="auto"/>
        <w:ind w:right="-285"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C2DC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3.Каким образом </w:t>
      </w:r>
      <w:proofErr w:type="spellStart"/>
      <w:r w:rsidRPr="004C2DC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природопользователи</w:t>
      </w:r>
      <w:proofErr w:type="spellEnd"/>
      <w:r w:rsidRPr="004C2DC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определяют продукти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вность естественного биоценоза?</w:t>
      </w:r>
    </w:p>
    <w:p w:rsidR="00C77736" w:rsidRPr="004C2DCE" w:rsidRDefault="00C77736" w:rsidP="00C77736">
      <w:pPr>
        <w:spacing w:after="0" w:line="240" w:lineRule="auto"/>
        <w:ind w:right="-285"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C2DC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4.Каково ваше мнение о продуктивн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ости естественного и искусствен</w:t>
      </w:r>
      <w:r w:rsidRPr="004C2DC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ного биоценозов на одной и той же территории? Ответ обоснуйте.</w:t>
      </w:r>
    </w:p>
    <w:p w:rsidR="00C77736" w:rsidRPr="004C2DCE" w:rsidRDefault="00C77736" w:rsidP="00C77736">
      <w:pPr>
        <w:spacing w:after="0" w:line="240" w:lineRule="auto"/>
        <w:ind w:right="-285"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C2DC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Ресурсы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для самообразования:</w:t>
      </w:r>
    </w:p>
    <w:p w:rsidR="00C77736" w:rsidRDefault="00C77736" w:rsidP="00C77736">
      <w:pPr>
        <w:spacing w:after="0" w:line="240" w:lineRule="auto"/>
        <w:ind w:right="-285"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hyperlink r:id="rId11" w:history="1">
        <w:r w:rsidRPr="00036AB8">
          <w:rPr>
            <w:rStyle w:val="a4"/>
            <w:rFonts w:ascii="Times New Roman" w:eastAsia="Times New Roman" w:hAnsi="Times New Roman" w:cs="Times New Roman"/>
            <w:sz w:val="28"/>
            <w:szCs w:val="28"/>
            <w:lang w:eastAsia="ru-RU"/>
          </w:rPr>
          <w:t>https://resh.edu.ru/subject/lesson/1592/main/</w:t>
        </w:r>
      </w:hyperlink>
    </w:p>
    <w:p w:rsidR="00C77736" w:rsidRPr="00C77736" w:rsidRDefault="00C77736" w:rsidP="00C77736">
      <w:pPr>
        <w:spacing w:after="0" w:line="240" w:lineRule="auto"/>
        <w:ind w:right="-285"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C77736" w:rsidRPr="00C77736" w:rsidRDefault="00C77736" w:rsidP="00C77736">
      <w:pPr>
        <w:spacing w:after="0" w:line="240" w:lineRule="auto"/>
        <w:ind w:right="-285"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hyperlink r:id="rId12" w:history="1">
        <w:r w:rsidRPr="007B649C">
          <w:rPr>
            <w:rStyle w:val="a4"/>
            <w:rFonts w:ascii="Times New Roman" w:eastAsia="Times New Roman" w:hAnsi="Times New Roman" w:cs="Times New Roman"/>
            <w:sz w:val="28"/>
            <w:szCs w:val="28"/>
            <w:lang w:val="en-US" w:eastAsia="ru-RU"/>
          </w:rPr>
          <w:t>https</w:t>
        </w:r>
        <w:r w:rsidRPr="00C77736">
          <w:rPr>
            <w:rStyle w:val="a4"/>
            <w:rFonts w:ascii="Times New Roman" w:eastAsia="Times New Roman" w:hAnsi="Times New Roman" w:cs="Times New Roman"/>
            <w:sz w:val="28"/>
            <w:szCs w:val="28"/>
            <w:lang w:eastAsia="ru-RU"/>
          </w:rPr>
          <w:t>://</w:t>
        </w:r>
        <w:r w:rsidRPr="007B649C">
          <w:rPr>
            <w:rStyle w:val="a4"/>
            <w:rFonts w:ascii="Times New Roman" w:eastAsia="Times New Roman" w:hAnsi="Times New Roman" w:cs="Times New Roman"/>
            <w:sz w:val="28"/>
            <w:szCs w:val="28"/>
            <w:lang w:val="en-US" w:eastAsia="ru-RU"/>
          </w:rPr>
          <w:t>ours</w:t>
        </w:r>
        <w:r w:rsidRPr="00C77736">
          <w:rPr>
            <w:rStyle w:val="a4"/>
            <w:rFonts w:ascii="Times New Roman" w:eastAsia="Times New Roman" w:hAnsi="Times New Roman" w:cs="Times New Roman"/>
            <w:sz w:val="28"/>
            <w:szCs w:val="28"/>
            <w:lang w:eastAsia="ru-RU"/>
          </w:rPr>
          <w:t>-</w:t>
        </w:r>
        <w:r w:rsidRPr="007B649C">
          <w:rPr>
            <w:rStyle w:val="a4"/>
            <w:rFonts w:ascii="Times New Roman" w:eastAsia="Times New Roman" w:hAnsi="Times New Roman" w:cs="Times New Roman"/>
            <w:sz w:val="28"/>
            <w:szCs w:val="28"/>
            <w:lang w:val="en-US" w:eastAsia="ru-RU"/>
          </w:rPr>
          <w:t>nature</w:t>
        </w:r>
        <w:r w:rsidRPr="00C77736">
          <w:rPr>
            <w:rStyle w:val="a4"/>
            <w:rFonts w:ascii="Times New Roman" w:eastAsia="Times New Roman" w:hAnsi="Times New Roman" w:cs="Times New Roman"/>
            <w:sz w:val="28"/>
            <w:szCs w:val="28"/>
            <w:lang w:eastAsia="ru-RU"/>
          </w:rPr>
          <w:t>.</w:t>
        </w:r>
        <w:proofErr w:type="spellStart"/>
        <w:r w:rsidRPr="007B649C">
          <w:rPr>
            <w:rStyle w:val="a4"/>
            <w:rFonts w:ascii="Times New Roman" w:eastAsia="Times New Roman" w:hAnsi="Times New Roman" w:cs="Times New Roman"/>
            <w:sz w:val="28"/>
            <w:szCs w:val="28"/>
            <w:lang w:val="en-US" w:eastAsia="ru-RU"/>
          </w:rPr>
          <w:t>ru</w:t>
        </w:r>
        <w:proofErr w:type="spellEnd"/>
        <w:r w:rsidRPr="00C77736">
          <w:rPr>
            <w:rStyle w:val="a4"/>
            <w:rFonts w:ascii="Times New Roman" w:eastAsia="Times New Roman" w:hAnsi="Times New Roman" w:cs="Times New Roman"/>
            <w:sz w:val="28"/>
            <w:szCs w:val="28"/>
            <w:lang w:eastAsia="ru-RU"/>
          </w:rPr>
          <w:t>/</w:t>
        </w:r>
        <w:r w:rsidRPr="007B649C">
          <w:rPr>
            <w:rStyle w:val="a4"/>
            <w:rFonts w:ascii="Times New Roman" w:eastAsia="Times New Roman" w:hAnsi="Times New Roman" w:cs="Times New Roman"/>
            <w:sz w:val="28"/>
            <w:szCs w:val="28"/>
            <w:lang w:val="en-US" w:eastAsia="ru-RU"/>
          </w:rPr>
          <w:t>b</w:t>
        </w:r>
        <w:r w:rsidRPr="00C77736">
          <w:rPr>
            <w:rStyle w:val="a4"/>
            <w:rFonts w:ascii="Times New Roman" w:eastAsia="Times New Roman" w:hAnsi="Times New Roman" w:cs="Times New Roman"/>
            <w:sz w:val="28"/>
            <w:szCs w:val="28"/>
            <w:lang w:eastAsia="ru-RU"/>
          </w:rPr>
          <w:t>/</w:t>
        </w:r>
        <w:r w:rsidRPr="007B649C">
          <w:rPr>
            <w:rStyle w:val="a4"/>
            <w:rFonts w:ascii="Times New Roman" w:eastAsia="Times New Roman" w:hAnsi="Times New Roman" w:cs="Times New Roman"/>
            <w:sz w:val="28"/>
            <w:szCs w:val="28"/>
            <w:lang w:val="en-US" w:eastAsia="ru-RU"/>
          </w:rPr>
          <w:t>book</w:t>
        </w:r>
        <w:r w:rsidRPr="00C77736">
          <w:rPr>
            <w:rStyle w:val="a4"/>
            <w:rFonts w:ascii="Times New Roman" w:eastAsia="Times New Roman" w:hAnsi="Times New Roman" w:cs="Times New Roman"/>
            <w:sz w:val="28"/>
            <w:szCs w:val="28"/>
            <w:lang w:eastAsia="ru-RU"/>
          </w:rPr>
          <w:t>/11/</w:t>
        </w:r>
        <w:r w:rsidRPr="007B649C">
          <w:rPr>
            <w:rStyle w:val="a4"/>
            <w:rFonts w:ascii="Times New Roman" w:eastAsia="Times New Roman" w:hAnsi="Times New Roman" w:cs="Times New Roman"/>
            <w:sz w:val="28"/>
            <w:szCs w:val="28"/>
            <w:lang w:val="en-US" w:eastAsia="ru-RU"/>
          </w:rPr>
          <w:t>page</w:t>
        </w:r>
        <w:r w:rsidRPr="00C77736">
          <w:rPr>
            <w:rStyle w:val="a4"/>
            <w:rFonts w:ascii="Times New Roman" w:eastAsia="Times New Roman" w:hAnsi="Times New Roman" w:cs="Times New Roman"/>
            <w:sz w:val="28"/>
            <w:szCs w:val="28"/>
            <w:lang w:eastAsia="ru-RU"/>
          </w:rPr>
          <w:t>/10-9-</w:t>
        </w:r>
        <w:proofErr w:type="spellStart"/>
        <w:r w:rsidRPr="007B649C">
          <w:rPr>
            <w:rStyle w:val="a4"/>
            <w:rFonts w:ascii="Times New Roman" w:eastAsia="Times New Roman" w:hAnsi="Times New Roman" w:cs="Times New Roman"/>
            <w:sz w:val="28"/>
            <w:szCs w:val="28"/>
            <w:lang w:val="en-US" w:eastAsia="ru-RU"/>
          </w:rPr>
          <w:t>osnovi</w:t>
        </w:r>
        <w:proofErr w:type="spellEnd"/>
        <w:r w:rsidRPr="00C77736">
          <w:rPr>
            <w:rStyle w:val="a4"/>
            <w:rFonts w:ascii="Times New Roman" w:eastAsia="Times New Roman" w:hAnsi="Times New Roman" w:cs="Times New Roman"/>
            <w:sz w:val="28"/>
            <w:szCs w:val="28"/>
            <w:lang w:eastAsia="ru-RU"/>
          </w:rPr>
          <w:t>-</w:t>
        </w:r>
        <w:proofErr w:type="spellStart"/>
        <w:r w:rsidRPr="007B649C">
          <w:rPr>
            <w:rStyle w:val="a4"/>
            <w:rFonts w:ascii="Times New Roman" w:eastAsia="Times New Roman" w:hAnsi="Times New Roman" w:cs="Times New Roman"/>
            <w:sz w:val="28"/>
            <w:szCs w:val="28"/>
            <w:lang w:val="en-US" w:eastAsia="ru-RU"/>
          </w:rPr>
          <w:t>ekologii</w:t>
        </w:r>
        <w:proofErr w:type="spellEnd"/>
        <w:r w:rsidRPr="00C77736">
          <w:rPr>
            <w:rStyle w:val="a4"/>
            <w:rFonts w:ascii="Times New Roman" w:eastAsia="Times New Roman" w:hAnsi="Times New Roman" w:cs="Times New Roman"/>
            <w:sz w:val="28"/>
            <w:szCs w:val="28"/>
            <w:lang w:eastAsia="ru-RU"/>
          </w:rPr>
          <w:t>/6-72-</w:t>
        </w:r>
        <w:proofErr w:type="spellStart"/>
        <w:r w:rsidRPr="007B649C">
          <w:rPr>
            <w:rStyle w:val="a4"/>
            <w:rFonts w:ascii="Times New Roman" w:eastAsia="Times New Roman" w:hAnsi="Times New Roman" w:cs="Times New Roman"/>
            <w:sz w:val="28"/>
            <w:szCs w:val="28"/>
            <w:lang w:val="en-US" w:eastAsia="ru-RU"/>
          </w:rPr>
          <w:t>potok</w:t>
        </w:r>
        <w:proofErr w:type="spellEnd"/>
        <w:r w:rsidRPr="00C77736">
          <w:rPr>
            <w:rStyle w:val="a4"/>
            <w:rFonts w:ascii="Times New Roman" w:eastAsia="Times New Roman" w:hAnsi="Times New Roman" w:cs="Times New Roman"/>
            <w:sz w:val="28"/>
            <w:szCs w:val="28"/>
            <w:lang w:eastAsia="ru-RU"/>
          </w:rPr>
          <w:t>-</w:t>
        </w:r>
        <w:proofErr w:type="spellStart"/>
        <w:r w:rsidRPr="007B649C">
          <w:rPr>
            <w:rStyle w:val="a4"/>
            <w:rFonts w:ascii="Times New Roman" w:eastAsia="Times New Roman" w:hAnsi="Times New Roman" w:cs="Times New Roman"/>
            <w:sz w:val="28"/>
            <w:szCs w:val="28"/>
            <w:lang w:val="en-US" w:eastAsia="ru-RU"/>
          </w:rPr>
          <w:t>energii</w:t>
        </w:r>
        <w:proofErr w:type="spellEnd"/>
        <w:r w:rsidRPr="00C77736">
          <w:rPr>
            <w:rStyle w:val="a4"/>
            <w:rFonts w:ascii="Times New Roman" w:eastAsia="Times New Roman" w:hAnsi="Times New Roman" w:cs="Times New Roman"/>
            <w:sz w:val="28"/>
            <w:szCs w:val="28"/>
            <w:lang w:eastAsia="ru-RU"/>
          </w:rPr>
          <w:t>-</w:t>
        </w:r>
        <w:r w:rsidRPr="007B649C">
          <w:rPr>
            <w:rStyle w:val="a4"/>
            <w:rFonts w:ascii="Times New Roman" w:eastAsia="Times New Roman" w:hAnsi="Times New Roman" w:cs="Times New Roman"/>
            <w:sz w:val="28"/>
            <w:szCs w:val="28"/>
            <w:lang w:val="en-US" w:eastAsia="ru-RU"/>
          </w:rPr>
          <w:t>v</w:t>
        </w:r>
        <w:r w:rsidRPr="00C77736">
          <w:rPr>
            <w:rStyle w:val="a4"/>
            <w:rFonts w:ascii="Times New Roman" w:eastAsia="Times New Roman" w:hAnsi="Times New Roman" w:cs="Times New Roman"/>
            <w:sz w:val="28"/>
            <w:szCs w:val="28"/>
            <w:lang w:eastAsia="ru-RU"/>
          </w:rPr>
          <w:t>-</w:t>
        </w:r>
        <w:proofErr w:type="spellStart"/>
        <w:r w:rsidRPr="007B649C">
          <w:rPr>
            <w:rStyle w:val="a4"/>
            <w:rFonts w:ascii="Times New Roman" w:eastAsia="Times New Roman" w:hAnsi="Times New Roman" w:cs="Times New Roman"/>
            <w:sz w:val="28"/>
            <w:szCs w:val="28"/>
            <w:lang w:val="en-US" w:eastAsia="ru-RU"/>
          </w:rPr>
          <w:t>ekosistemah</w:t>
        </w:r>
        <w:proofErr w:type="spellEnd"/>
        <w:r w:rsidRPr="00C77736">
          <w:rPr>
            <w:rStyle w:val="a4"/>
            <w:rFonts w:ascii="Times New Roman" w:eastAsia="Times New Roman" w:hAnsi="Times New Roman" w:cs="Times New Roman"/>
            <w:sz w:val="28"/>
            <w:szCs w:val="28"/>
            <w:lang w:eastAsia="ru-RU"/>
          </w:rPr>
          <w:t>-</w:t>
        </w:r>
        <w:r w:rsidRPr="007B649C">
          <w:rPr>
            <w:rStyle w:val="a4"/>
            <w:rFonts w:ascii="Times New Roman" w:eastAsia="Times New Roman" w:hAnsi="Times New Roman" w:cs="Times New Roman"/>
            <w:sz w:val="28"/>
            <w:szCs w:val="28"/>
            <w:lang w:val="en-US" w:eastAsia="ru-RU"/>
          </w:rPr>
          <w:t>i</w:t>
        </w:r>
        <w:r w:rsidRPr="00C77736">
          <w:rPr>
            <w:rStyle w:val="a4"/>
            <w:rFonts w:ascii="Times New Roman" w:eastAsia="Times New Roman" w:hAnsi="Times New Roman" w:cs="Times New Roman"/>
            <w:sz w:val="28"/>
            <w:szCs w:val="28"/>
            <w:lang w:eastAsia="ru-RU"/>
          </w:rPr>
          <w:t>-</w:t>
        </w:r>
        <w:proofErr w:type="spellStart"/>
        <w:r w:rsidRPr="007B649C">
          <w:rPr>
            <w:rStyle w:val="a4"/>
            <w:rFonts w:ascii="Times New Roman" w:eastAsia="Times New Roman" w:hAnsi="Times New Roman" w:cs="Times New Roman"/>
            <w:sz w:val="28"/>
            <w:szCs w:val="28"/>
            <w:lang w:val="en-US" w:eastAsia="ru-RU"/>
          </w:rPr>
          <w:t>pischevie</w:t>
        </w:r>
        <w:proofErr w:type="spellEnd"/>
        <w:r w:rsidRPr="00C77736">
          <w:rPr>
            <w:rStyle w:val="a4"/>
            <w:rFonts w:ascii="Times New Roman" w:eastAsia="Times New Roman" w:hAnsi="Times New Roman" w:cs="Times New Roman"/>
            <w:sz w:val="28"/>
            <w:szCs w:val="28"/>
            <w:lang w:eastAsia="ru-RU"/>
          </w:rPr>
          <w:t>-</w:t>
        </w:r>
        <w:proofErr w:type="spellStart"/>
        <w:r w:rsidRPr="007B649C">
          <w:rPr>
            <w:rStyle w:val="a4"/>
            <w:rFonts w:ascii="Times New Roman" w:eastAsia="Times New Roman" w:hAnsi="Times New Roman" w:cs="Times New Roman"/>
            <w:sz w:val="28"/>
            <w:szCs w:val="28"/>
            <w:lang w:val="en-US" w:eastAsia="ru-RU"/>
          </w:rPr>
          <w:t>tsepi</w:t>
        </w:r>
        <w:proofErr w:type="spellEnd"/>
      </w:hyperlink>
    </w:p>
    <w:p w:rsidR="00C77736" w:rsidRPr="00C77736" w:rsidRDefault="00C77736" w:rsidP="00C77736">
      <w:pPr>
        <w:spacing w:after="0" w:line="240" w:lineRule="auto"/>
        <w:ind w:right="-285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C77736" w:rsidRPr="00C77736" w:rsidRDefault="00C77736" w:rsidP="00C77736">
      <w:pPr>
        <w:spacing w:after="0" w:line="240" w:lineRule="auto"/>
        <w:ind w:right="-285"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hyperlink r:id="rId13" w:history="1">
        <w:r w:rsidRPr="007B649C">
          <w:rPr>
            <w:rStyle w:val="a4"/>
            <w:rFonts w:ascii="Times New Roman" w:eastAsia="Times New Roman" w:hAnsi="Times New Roman" w:cs="Times New Roman"/>
            <w:sz w:val="28"/>
            <w:szCs w:val="28"/>
            <w:lang w:val="en-US" w:eastAsia="ru-RU"/>
          </w:rPr>
          <w:t>https</w:t>
        </w:r>
        <w:r w:rsidRPr="00C77736">
          <w:rPr>
            <w:rStyle w:val="a4"/>
            <w:rFonts w:ascii="Times New Roman" w:eastAsia="Times New Roman" w:hAnsi="Times New Roman" w:cs="Times New Roman"/>
            <w:sz w:val="28"/>
            <w:szCs w:val="28"/>
            <w:lang w:eastAsia="ru-RU"/>
          </w:rPr>
          <w:t>://</w:t>
        </w:r>
        <w:proofErr w:type="spellStart"/>
        <w:r w:rsidRPr="007B649C">
          <w:rPr>
            <w:rStyle w:val="a4"/>
            <w:rFonts w:ascii="Times New Roman" w:eastAsia="Times New Roman" w:hAnsi="Times New Roman" w:cs="Times New Roman"/>
            <w:sz w:val="28"/>
            <w:szCs w:val="28"/>
            <w:lang w:val="en-US" w:eastAsia="ru-RU"/>
          </w:rPr>
          <w:t>yandex</w:t>
        </w:r>
        <w:proofErr w:type="spellEnd"/>
        <w:r w:rsidRPr="00C77736">
          <w:rPr>
            <w:rStyle w:val="a4"/>
            <w:rFonts w:ascii="Times New Roman" w:eastAsia="Times New Roman" w:hAnsi="Times New Roman" w:cs="Times New Roman"/>
            <w:sz w:val="28"/>
            <w:szCs w:val="28"/>
            <w:lang w:eastAsia="ru-RU"/>
          </w:rPr>
          <w:t>.</w:t>
        </w:r>
        <w:proofErr w:type="spellStart"/>
        <w:r w:rsidRPr="007B649C">
          <w:rPr>
            <w:rStyle w:val="a4"/>
            <w:rFonts w:ascii="Times New Roman" w:eastAsia="Times New Roman" w:hAnsi="Times New Roman" w:cs="Times New Roman"/>
            <w:sz w:val="28"/>
            <w:szCs w:val="28"/>
            <w:lang w:val="en-US" w:eastAsia="ru-RU"/>
          </w:rPr>
          <w:t>ru</w:t>
        </w:r>
        <w:proofErr w:type="spellEnd"/>
        <w:r w:rsidRPr="00C77736">
          <w:rPr>
            <w:rStyle w:val="a4"/>
            <w:rFonts w:ascii="Times New Roman" w:eastAsia="Times New Roman" w:hAnsi="Times New Roman" w:cs="Times New Roman"/>
            <w:sz w:val="28"/>
            <w:szCs w:val="28"/>
            <w:lang w:eastAsia="ru-RU"/>
          </w:rPr>
          <w:t>/</w:t>
        </w:r>
        <w:r w:rsidRPr="007B649C">
          <w:rPr>
            <w:rStyle w:val="a4"/>
            <w:rFonts w:ascii="Times New Roman" w:eastAsia="Times New Roman" w:hAnsi="Times New Roman" w:cs="Times New Roman"/>
            <w:sz w:val="28"/>
            <w:szCs w:val="28"/>
            <w:lang w:val="en-US" w:eastAsia="ru-RU"/>
          </w:rPr>
          <w:t>video</w:t>
        </w:r>
        <w:r w:rsidRPr="00C77736">
          <w:rPr>
            <w:rStyle w:val="a4"/>
            <w:rFonts w:ascii="Times New Roman" w:eastAsia="Times New Roman" w:hAnsi="Times New Roman" w:cs="Times New Roman"/>
            <w:sz w:val="28"/>
            <w:szCs w:val="28"/>
            <w:lang w:eastAsia="ru-RU"/>
          </w:rPr>
          <w:t>/</w:t>
        </w:r>
        <w:r w:rsidRPr="007B649C">
          <w:rPr>
            <w:rStyle w:val="a4"/>
            <w:rFonts w:ascii="Times New Roman" w:eastAsia="Times New Roman" w:hAnsi="Times New Roman" w:cs="Times New Roman"/>
            <w:sz w:val="28"/>
            <w:szCs w:val="28"/>
            <w:lang w:val="en-US" w:eastAsia="ru-RU"/>
          </w:rPr>
          <w:t>preview</w:t>
        </w:r>
        <w:r w:rsidRPr="00C77736">
          <w:rPr>
            <w:rStyle w:val="a4"/>
            <w:rFonts w:ascii="Times New Roman" w:eastAsia="Times New Roman" w:hAnsi="Times New Roman" w:cs="Times New Roman"/>
            <w:sz w:val="28"/>
            <w:szCs w:val="28"/>
            <w:lang w:eastAsia="ru-RU"/>
          </w:rPr>
          <w:t>/?</w:t>
        </w:r>
        <w:proofErr w:type="spellStart"/>
        <w:r w:rsidRPr="007B649C">
          <w:rPr>
            <w:rStyle w:val="a4"/>
            <w:rFonts w:ascii="Times New Roman" w:eastAsia="Times New Roman" w:hAnsi="Times New Roman" w:cs="Times New Roman"/>
            <w:sz w:val="28"/>
            <w:szCs w:val="28"/>
            <w:lang w:val="en-US" w:eastAsia="ru-RU"/>
          </w:rPr>
          <w:t>filmId</w:t>
        </w:r>
        <w:proofErr w:type="spellEnd"/>
        <w:r w:rsidRPr="00C77736">
          <w:rPr>
            <w:rStyle w:val="a4"/>
            <w:rFonts w:ascii="Times New Roman" w:eastAsia="Times New Roman" w:hAnsi="Times New Roman" w:cs="Times New Roman"/>
            <w:sz w:val="28"/>
            <w:szCs w:val="28"/>
            <w:lang w:eastAsia="ru-RU"/>
          </w:rPr>
          <w:t>=4257945639147283906&amp;</w:t>
        </w:r>
        <w:r w:rsidRPr="007B649C">
          <w:rPr>
            <w:rStyle w:val="a4"/>
            <w:rFonts w:ascii="Times New Roman" w:eastAsia="Times New Roman" w:hAnsi="Times New Roman" w:cs="Times New Roman"/>
            <w:sz w:val="28"/>
            <w:szCs w:val="28"/>
            <w:lang w:val="en-US" w:eastAsia="ru-RU"/>
          </w:rPr>
          <w:t>text</w:t>
        </w:r>
        <w:r w:rsidRPr="00C77736">
          <w:rPr>
            <w:rStyle w:val="a4"/>
            <w:rFonts w:ascii="Times New Roman" w:eastAsia="Times New Roman" w:hAnsi="Times New Roman" w:cs="Times New Roman"/>
            <w:sz w:val="28"/>
            <w:szCs w:val="28"/>
            <w:lang w:eastAsia="ru-RU"/>
          </w:rPr>
          <w:t>=%</w:t>
        </w:r>
        <w:r w:rsidRPr="007B649C">
          <w:rPr>
            <w:rStyle w:val="a4"/>
            <w:rFonts w:ascii="Times New Roman" w:eastAsia="Times New Roman" w:hAnsi="Times New Roman" w:cs="Times New Roman"/>
            <w:sz w:val="28"/>
            <w:szCs w:val="28"/>
            <w:lang w:val="en-US" w:eastAsia="ru-RU"/>
          </w:rPr>
          <w:t>D</w:t>
        </w:r>
        <w:r w:rsidRPr="00C77736">
          <w:rPr>
            <w:rStyle w:val="a4"/>
            <w:rFonts w:ascii="Times New Roman" w:eastAsia="Times New Roman" w:hAnsi="Times New Roman" w:cs="Times New Roman"/>
            <w:sz w:val="28"/>
            <w:szCs w:val="28"/>
            <w:lang w:eastAsia="ru-RU"/>
          </w:rPr>
          <w:t>0%</w:t>
        </w:r>
        <w:r w:rsidRPr="007B649C">
          <w:rPr>
            <w:rStyle w:val="a4"/>
            <w:rFonts w:ascii="Times New Roman" w:eastAsia="Times New Roman" w:hAnsi="Times New Roman" w:cs="Times New Roman"/>
            <w:sz w:val="28"/>
            <w:szCs w:val="28"/>
            <w:lang w:val="en-US" w:eastAsia="ru-RU"/>
          </w:rPr>
          <w:t>BF</w:t>
        </w:r>
        <w:r w:rsidRPr="00C77736">
          <w:rPr>
            <w:rStyle w:val="a4"/>
            <w:rFonts w:ascii="Times New Roman" w:eastAsia="Times New Roman" w:hAnsi="Times New Roman" w:cs="Times New Roman"/>
            <w:sz w:val="28"/>
            <w:szCs w:val="28"/>
            <w:lang w:eastAsia="ru-RU"/>
          </w:rPr>
          <w:t>%</w:t>
        </w:r>
        <w:r w:rsidRPr="007B649C">
          <w:rPr>
            <w:rStyle w:val="a4"/>
            <w:rFonts w:ascii="Times New Roman" w:eastAsia="Times New Roman" w:hAnsi="Times New Roman" w:cs="Times New Roman"/>
            <w:sz w:val="28"/>
            <w:szCs w:val="28"/>
            <w:lang w:val="en-US" w:eastAsia="ru-RU"/>
          </w:rPr>
          <w:t>D</w:t>
        </w:r>
        <w:r w:rsidRPr="00C77736">
          <w:rPr>
            <w:rStyle w:val="a4"/>
            <w:rFonts w:ascii="Times New Roman" w:eastAsia="Times New Roman" w:hAnsi="Times New Roman" w:cs="Times New Roman"/>
            <w:sz w:val="28"/>
            <w:szCs w:val="28"/>
            <w:lang w:eastAsia="ru-RU"/>
          </w:rPr>
          <w:t>0%</w:t>
        </w:r>
        <w:r w:rsidRPr="007B649C">
          <w:rPr>
            <w:rStyle w:val="a4"/>
            <w:rFonts w:ascii="Times New Roman" w:eastAsia="Times New Roman" w:hAnsi="Times New Roman" w:cs="Times New Roman"/>
            <w:sz w:val="28"/>
            <w:szCs w:val="28"/>
            <w:lang w:val="en-US" w:eastAsia="ru-RU"/>
          </w:rPr>
          <w:t>BE</w:t>
        </w:r>
        <w:r w:rsidRPr="00C77736">
          <w:rPr>
            <w:rStyle w:val="a4"/>
            <w:rFonts w:ascii="Times New Roman" w:eastAsia="Times New Roman" w:hAnsi="Times New Roman" w:cs="Times New Roman"/>
            <w:sz w:val="28"/>
            <w:szCs w:val="28"/>
            <w:lang w:eastAsia="ru-RU"/>
          </w:rPr>
          <w:t>%</w:t>
        </w:r>
        <w:r w:rsidRPr="007B649C">
          <w:rPr>
            <w:rStyle w:val="a4"/>
            <w:rFonts w:ascii="Times New Roman" w:eastAsia="Times New Roman" w:hAnsi="Times New Roman" w:cs="Times New Roman"/>
            <w:sz w:val="28"/>
            <w:szCs w:val="28"/>
            <w:lang w:val="en-US" w:eastAsia="ru-RU"/>
          </w:rPr>
          <w:t>D</w:t>
        </w:r>
        <w:r w:rsidRPr="00C77736">
          <w:rPr>
            <w:rStyle w:val="a4"/>
            <w:rFonts w:ascii="Times New Roman" w:eastAsia="Times New Roman" w:hAnsi="Times New Roman" w:cs="Times New Roman"/>
            <w:sz w:val="28"/>
            <w:szCs w:val="28"/>
            <w:lang w:eastAsia="ru-RU"/>
          </w:rPr>
          <w:t>1%82%</w:t>
        </w:r>
        <w:r w:rsidRPr="007B649C">
          <w:rPr>
            <w:rStyle w:val="a4"/>
            <w:rFonts w:ascii="Times New Roman" w:eastAsia="Times New Roman" w:hAnsi="Times New Roman" w:cs="Times New Roman"/>
            <w:sz w:val="28"/>
            <w:szCs w:val="28"/>
            <w:lang w:val="en-US" w:eastAsia="ru-RU"/>
          </w:rPr>
          <w:t>D</w:t>
        </w:r>
        <w:r w:rsidRPr="00C77736">
          <w:rPr>
            <w:rStyle w:val="a4"/>
            <w:rFonts w:ascii="Times New Roman" w:eastAsia="Times New Roman" w:hAnsi="Times New Roman" w:cs="Times New Roman"/>
            <w:sz w:val="28"/>
            <w:szCs w:val="28"/>
            <w:lang w:eastAsia="ru-RU"/>
          </w:rPr>
          <w:t>0%</w:t>
        </w:r>
        <w:r w:rsidRPr="007B649C">
          <w:rPr>
            <w:rStyle w:val="a4"/>
            <w:rFonts w:ascii="Times New Roman" w:eastAsia="Times New Roman" w:hAnsi="Times New Roman" w:cs="Times New Roman"/>
            <w:sz w:val="28"/>
            <w:szCs w:val="28"/>
            <w:lang w:val="en-US" w:eastAsia="ru-RU"/>
          </w:rPr>
          <w:t>BE</w:t>
        </w:r>
        <w:r w:rsidRPr="00C77736">
          <w:rPr>
            <w:rStyle w:val="a4"/>
            <w:rFonts w:ascii="Times New Roman" w:eastAsia="Times New Roman" w:hAnsi="Times New Roman" w:cs="Times New Roman"/>
            <w:sz w:val="28"/>
            <w:szCs w:val="28"/>
            <w:lang w:eastAsia="ru-RU"/>
          </w:rPr>
          <w:t>%</w:t>
        </w:r>
        <w:r w:rsidRPr="007B649C">
          <w:rPr>
            <w:rStyle w:val="a4"/>
            <w:rFonts w:ascii="Times New Roman" w:eastAsia="Times New Roman" w:hAnsi="Times New Roman" w:cs="Times New Roman"/>
            <w:sz w:val="28"/>
            <w:szCs w:val="28"/>
            <w:lang w:val="en-US" w:eastAsia="ru-RU"/>
          </w:rPr>
          <w:t>D</w:t>
        </w:r>
        <w:r w:rsidRPr="00C77736">
          <w:rPr>
            <w:rStyle w:val="a4"/>
            <w:rFonts w:ascii="Times New Roman" w:eastAsia="Times New Roman" w:hAnsi="Times New Roman" w:cs="Times New Roman"/>
            <w:sz w:val="28"/>
            <w:szCs w:val="28"/>
            <w:lang w:eastAsia="ru-RU"/>
          </w:rPr>
          <w:t>0%</w:t>
        </w:r>
        <w:r w:rsidRPr="007B649C">
          <w:rPr>
            <w:rStyle w:val="a4"/>
            <w:rFonts w:ascii="Times New Roman" w:eastAsia="Times New Roman" w:hAnsi="Times New Roman" w:cs="Times New Roman"/>
            <w:sz w:val="28"/>
            <w:szCs w:val="28"/>
            <w:lang w:val="en-US" w:eastAsia="ru-RU"/>
          </w:rPr>
          <w:t>BA</w:t>
        </w:r>
        <w:r w:rsidRPr="00C77736">
          <w:rPr>
            <w:rStyle w:val="a4"/>
            <w:rFonts w:ascii="Times New Roman" w:eastAsia="Times New Roman" w:hAnsi="Times New Roman" w:cs="Times New Roman"/>
            <w:sz w:val="28"/>
            <w:szCs w:val="28"/>
            <w:lang w:eastAsia="ru-RU"/>
          </w:rPr>
          <w:t>%20%</w:t>
        </w:r>
        <w:r w:rsidRPr="007B649C">
          <w:rPr>
            <w:rStyle w:val="a4"/>
            <w:rFonts w:ascii="Times New Roman" w:eastAsia="Times New Roman" w:hAnsi="Times New Roman" w:cs="Times New Roman"/>
            <w:sz w:val="28"/>
            <w:szCs w:val="28"/>
            <w:lang w:val="en-US" w:eastAsia="ru-RU"/>
          </w:rPr>
          <w:t>D</w:t>
        </w:r>
        <w:r w:rsidRPr="00C77736">
          <w:rPr>
            <w:rStyle w:val="a4"/>
            <w:rFonts w:ascii="Times New Roman" w:eastAsia="Times New Roman" w:hAnsi="Times New Roman" w:cs="Times New Roman"/>
            <w:sz w:val="28"/>
            <w:szCs w:val="28"/>
            <w:lang w:eastAsia="ru-RU"/>
          </w:rPr>
          <w:t>1%8</w:t>
        </w:r>
        <w:r w:rsidRPr="007B649C">
          <w:rPr>
            <w:rStyle w:val="a4"/>
            <w:rFonts w:ascii="Times New Roman" w:eastAsia="Times New Roman" w:hAnsi="Times New Roman" w:cs="Times New Roman"/>
            <w:sz w:val="28"/>
            <w:szCs w:val="28"/>
            <w:lang w:val="en-US" w:eastAsia="ru-RU"/>
          </w:rPr>
          <w:t>D</w:t>
        </w:r>
        <w:r w:rsidRPr="00C77736">
          <w:rPr>
            <w:rStyle w:val="a4"/>
            <w:rFonts w:ascii="Times New Roman" w:eastAsia="Times New Roman" w:hAnsi="Times New Roman" w:cs="Times New Roman"/>
            <w:sz w:val="28"/>
            <w:szCs w:val="28"/>
            <w:lang w:eastAsia="ru-RU"/>
          </w:rPr>
          <w:t>%</w:t>
        </w:r>
        <w:r w:rsidRPr="007B649C">
          <w:rPr>
            <w:rStyle w:val="a4"/>
            <w:rFonts w:ascii="Times New Roman" w:eastAsia="Times New Roman" w:hAnsi="Times New Roman" w:cs="Times New Roman"/>
            <w:sz w:val="28"/>
            <w:szCs w:val="28"/>
            <w:lang w:val="en-US" w:eastAsia="ru-RU"/>
          </w:rPr>
          <w:t>D</w:t>
        </w:r>
        <w:r w:rsidRPr="00C77736">
          <w:rPr>
            <w:rStyle w:val="a4"/>
            <w:rFonts w:ascii="Times New Roman" w:eastAsia="Times New Roman" w:hAnsi="Times New Roman" w:cs="Times New Roman"/>
            <w:sz w:val="28"/>
            <w:szCs w:val="28"/>
            <w:lang w:eastAsia="ru-RU"/>
          </w:rPr>
          <w:t>0%</w:t>
        </w:r>
        <w:r w:rsidRPr="007B649C">
          <w:rPr>
            <w:rStyle w:val="a4"/>
            <w:rFonts w:ascii="Times New Roman" w:eastAsia="Times New Roman" w:hAnsi="Times New Roman" w:cs="Times New Roman"/>
            <w:sz w:val="28"/>
            <w:szCs w:val="28"/>
            <w:lang w:val="en-US" w:eastAsia="ru-RU"/>
          </w:rPr>
          <w:t>BD</w:t>
        </w:r>
        <w:r w:rsidRPr="00C77736">
          <w:rPr>
            <w:rStyle w:val="a4"/>
            <w:rFonts w:ascii="Times New Roman" w:eastAsia="Times New Roman" w:hAnsi="Times New Roman" w:cs="Times New Roman"/>
            <w:sz w:val="28"/>
            <w:szCs w:val="28"/>
            <w:lang w:eastAsia="ru-RU"/>
          </w:rPr>
          <w:t>%</w:t>
        </w:r>
        <w:r w:rsidRPr="007B649C">
          <w:rPr>
            <w:rStyle w:val="a4"/>
            <w:rFonts w:ascii="Times New Roman" w:eastAsia="Times New Roman" w:hAnsi="Times New Roman" w:cs="Times New Roman"/>
            <w:sz w:val="28"/>
            <w:szCs w:val="28"/>
            <w:lang w:val="en-US" w:eastAsia="ru-RU"/>
          </w:rPr>
          <w:t>D</w:t>
        </w:r>
        <w:r w:rsidRPr="00C77736">
          <w:rPr>
            <w:rStyle w:val="a4"/>
            <w:rFonts w:ascii="Times New Roman" w:eastAsia="Times New Roman" w:hAnsi="Times New Roman" w:cs="Times New Roman"/>
            <w:sz w:val="28"/>
            <w:szCs w:val="28"/>
            <w:lang w:eastAsia="ru-RU"/>
          </w:rPr>
          <w:t>0%</w:t>
        </w:r>
        <w:r w:rsidRPr="007B649C">
          <w:rPr>
            <w:rStyle w:val="a4"/>
            <w:rFonts w:ascii="Times New Roman" w:eastAsia="Times New Roman" w:hAnsi="Times New Roman" w:cs="Times New Roman"/>
            <w:sz w:val="28"/>
            <w:szCs w:val="28"/>
            <w:lang w:val="en-US" w:eastAsia="ru-RU"/>
          </w:rPr>
          <w:t>B</w:t>
        </w:r>
        <w:r w:rsidRPr="00C77736">
          <w:rPr>
            <w:rStyle w:val="a4"/>
            <w:rFonts w:ascii="Times New Roman" w:eastAsia="Times New Roman" w:hAnsi="Times New Roman" w:cs="Times New Roman"/>
            <w:sz w:val="28"/>
            <w:szCs w:val="28"/>
            <w:lang w:eastAsia="ru-RU"/>
          </w:rPr>
          <w:t>5%</w:t>
        </w:r>
        <w:r w:rsidRPr="007B649C">
          <w:rPr>
            <w:rStyle w:val="a4"/>
            <w:rFonts w:ascii="Times New Roman" w:eastAsia="Times New Roman" w:hAnsi="Times New Roman" w:cs="Times New Roman"/>
            <w:sz w:val="28"/>
            <w:szCs w:val="28"/>
            <w:lang w:val="en-US" w:eastAsia="ru-RU"/>
          </w:rPr>
          <w:t>D</w:t>
        </w:r>
        <w:r w:rsidRPr="00C77736">
          <w:rPr>
            <w:rStyle w:val="a4"/>
            <w:rFonts w:ascii="Times New Roman" w:eastAsia="Times New Roman" w:hAnsi="Times New Roman" w:cs="Times New Roman"/>
            <w:sz w:val="28"/>
            <w:szCs w:val="28"/>
            <w:lang w:eastAsia="ru-RU"/>
          </w:rPr>
          <w:t>1%80%</w:t>
        </w:r>
        <w:r w:rsidRPr="007B649C">
          <w:rPr>
            <w:rStyle w:val="a4"/>
            <w:rFonts w:ascii="Times New Roman" w:eastAsia="Times New Roman" w:hAnsi="Times New Roman" w:cs="Times New Roman"/>
            <w:sz w:val="28"/>
            <w:szCs w:val="28"/>
            <w:lang w:val="en-US" w:eastAsia="ru-RU"/>
          </w:rPr>
          <w:t>D</w:t>
        </w:r>
        <w:r w:rsidRPr="00C77736">
          <w:rPr>
            <w:rStyle w:val="a4"/>
            <w:rFonts w:ascii="Times New Roman" w:eastAsia="Times New Roman" w:hAnsi="Times New Roman" w:cs="Times New Roman"/>
            <w:sz w:val="28"/>
            <w:szCs w:val="28"/>
            <w:lang w:eastAsia="ru-RU"/>
          </w:rPr>
          <w:t>0%</w:t>
        </w:r>
        <w:r w:rsidRPr="007B649C">
          <w:rPr>
            <w:rStyle w:val="a4"/>
            <w:rFonts w:ascii="Times New Roman" w:eastAsia="Times New Roman" w:hAnsi="Times New Roman" w:cs="Times New Roman"/>
            <w:sz w:val="28"/>
            <w:szCs w:val="28"/>
            <w:lang w:val="en-US" w:eastAsia="ru-RU"/>
          </w:rPr>
          <w:t>B</w:t>
        </w:r>
        <w:r w:rsidRPr="00C77736">
          <w:rPr>
            <w:rStyle w:val="a4"/>
            <w:rFonts w:ascii="Times New Roman" w:eastAsia="Times New Roman" w:hAnsi="Times New Roman" w:cs="Times New Roman"/>
            <w:sz w:val="28"/>
            <w:szCs w:val="28"/>
            <w:lang w:eastAsia="ru-RU"/>
          </w:rPr>
          <w:t>3%</w:t>
        </w:r>
        <w:r w:rsidRPr="007B649C">
          <w:rPr>
            <w:rStyle w:val="a4"/>
            <w:rFonts w:ascii="Times New Roman" w:eastAsia="Times New Roman" w:hAnsi="Times New Roman" w:cs="Times New Roman"/>
            <w:sz w:val="28"/>
            <w:szCs w:val="28"/>
            <w:lang w:val="en-US" w:eastAsia="ru-RU"/>
          </w:rPr>
          <w:t>D</w:t>
        </w:r>
        <w:r w:rsidRPr="00C77736">
          <w:rPr>
            <w:rStyle w:val="a4"/>
            <w:rFonts w:ascii="Times New Roman" w:eastAsia="Times New Roman" w:hAnsi="Times New Roman" w:cs="Times New Roman"/>
            <w:sz w:val="28"/>
            <w:szCs w:val="28"/>
            <w:lang w:eastAsia="ru-RU"/>
          </w:rPr>
          <w:t>0%</w:t>
        </w:r>
        <w:r w:rsidRPr="007B649C">
          <w:rPr>
            <w:rStyle w:val="a4"/>
            <w:rFonts w:ascii="Times New Roman" w:eastAsia="Times New Roman" w:hAnsi="Times New Roman" w:cs="Times New Roman"/>
            <w:sz w:val="28"/>
            <w:szCs w:val="28"/>
            <w:lang w:val="en-US" w:eastAsia="ru-RU"/>
          </w:rPr>
          <w:t>B</w:t>
        </w:r>
        <w:r w:rsidRPr="00C77736">
          <w:rPr>
            <w:rStyle w:val="a4"/>
            <w:rFonts w:ascii="Times New Roman" w:eastAsia="Times New Roman" w:hAnsi="Times New Roman" w:cs="Times New Roman"/>
            <w:sz w:val="28"/>
            <w:szCs w:val="28"/>
            <w:lang w:eastAsia="ru-RU"/>
          </w:rPr>
          <w:t>8%</w:t>
        </w:r>
        <w:r w:rsidRPr="007B649C">
          <w:rPr>
            <w:rStyle w:val="a4"/>
            <w:rFonts w:ascii="Times New Roman" w:eastAsia="Times New Roman" w:hAnsi="Times New Roman" w:cs="Times New Roman"/>
            <w:sz w:val="28"/>
            <w:szCs w:val="28"/>
            <w:lang w:val="en-US" w:eastAsia="ru-RU"/>
          </w:rPr>
          <w:t>D</w:t>
        </w:r>
        <w:r w:rsidRPr="00C77736">
          <w:rPr>
            <w:rStyle w:val="a4"/>
            <w:rFonts w:ascii="Times New Roman" w:eastAsia="Times New Roman" w:hAnsi="Times New Roman" w:cs="Times New Roman"/>
            <w:sz w:val="28"/>
            <w:szCs w:val="28"/>
            <w:lang w:eastAsia="ru-RU"/>
          </w:rPr>
          <w:t>0%</w:t>
        </w:r>
        <w:r w:rsidRPr="007B649C">
          <w:rPr>
            <w:rStyle w:val="a4"/>
            <w:rFonts w:ascii="Times New Roman" w:eastAsia="Times New Roman" w:hAnsi="Times New Roman" w:cs="Times New Roman"/>
            <w:sz w:val="28"/>
            <w:szCs w:val="28"/>
            <w:lang w:val="en-US" w:eastAsia="ru-RU"/>
          </w:rPr>
          <w:t>B</w:t>
        </w:r>
        <w:r w:rsidRPr="00C77736">
          <w:rPr>
            <w:rStyle w:val="a4"/>
            <w:rFonts w:ascii="Times New Roman" w:eastAsia="Times New Roman" w:hAnsi="Times New Roman" w:cs="Times New Roman"/>
            <w:sz w:val="28"/>
            <w:szCs w:val="28"/>
            <w:lang w:eastAsia="ru-RU"/>
          </w:rPr>
          <w:t>8%</w:t>
        </w:r>
        <w:r w:rsidRPr="00C77736">
          <w:rPr>
            <w:rStyle w:val="a4"/>
            <w:rFonts w:ascii="Times New Roman" w:eastAsia="Times New Roman" w:hAnsi="Times New Roman" w:cs="Times New Roman"/>
            <w:sz w:val="28"/>
            <w:szCs w:val="28"/>
            <w:lang w:eastAsia="ru-RU"/>
          </w:rPr>
          <w:t>2</w:t>
        </w:r>
        <w:r w:rsidRPr="00C77736">
          <w:rPr>
            <w:rStyle w:val="a4"/>
            <w:rFonts w:ascii="Times New Roman" w:eastAsia="Times New Roman" w:hAnsi="Times New Roman" w:cs="Times New Roman"/>
            <w:sz w:val="28"/>
            <w:szCs w:val="28"/>
            <w:lang w:eastAsia="ru-RU"/>
          </w:rPr>
          <w:t>0%</w:t>
        </w:r>
        <w:r w:rsidRPr="007B649C">
          <w:rPr>
            <w:rStyle w:val="a4"/>
            <w:rFonts w:ascii="Times New Roman" w:eastAsia="Times New Roman" w:hAnsi="Times New Roman" w:cs="Times New Roman"/>
            <w:sz w:val="28"/>
            <w:szCs w:val="28"/>
            <w:lang w:val="en-US" w:eastAsia="ru-RU"/>
          </w:rPr>
          <w:t>D</w:t>
        </w:r>
        <w:r w:rsidRPr="00C77736">
          <w:rPr>
            <w:rStyle w:val="a4"/>
            <w:rFonts w:ascii="Times New Roman" w:eastAsia="Times New Roman" w:hAnsi="Times New Roman" w:cs="Times New Roman"/>
            <w:sz w:val="28"/>
            <w:szCs w:val="28"/>
            <w:lang w:eastAsia="ru-RU"/>
          </w:rPr>
          <w:t>0%</w:t>
        </w:r>
        <w:r w:rsidRPr="007B649C">
          <w:rPr>
            <w:rStyle w:val="a4"/>
            <w:rFonts w:ascii="Times New Roman" w:eastAsia="Times New Roman" w:hAnsi="Times New Roman" w:cs="Times New Roman"/>
            <w:sz w:val="28"/>
            <w:szCs w:val="28"/>
            <w:lang w:val="en-US" w:eastAsia="ru-RU"/>
          </w:rPr>
          <w:t>B</w:t>
        </w:r>
        <w:r w:rsidRPr="00C77736">
          <w:rPr>
            <w:rStyle w:val="a4"/>
            <w:rFonts w:ascii="Times New Roman" w:eastAsia="Times New Roman" w:hAnsi="Times New Roman" w:cs="Times New Roman"/>
            <w:sz w:val="28"/>
            <w:szCs w:val="28"/>
            <w:lang w:eastAsia="ru-RU"/>
          </w:rPr>
          <w:t>8%20%</w:t>
        </w:r>
        <w:r w:rsidRPr="007B649C">
          <w:rPr>
            <w:rStyle w:val="a4"/>
            <w:rFonts w:ascii="Times New Roman" w:eastAsia="Times New Roman" w:hAnsi="Times New Roman" w:cs="Times New Roman"/>
            <w:sz w:val="28"/>
            <w:szCs w:val="28"/>
            <w:lang w:val="en-US" w:eastAsia="ru-RU"/>
          </w:rPr>
          <w:t>D</w:t>
        </w:r>
        <w:r w:rsidRPr="00C77736">
          <w:rPr>
            <w:rStyle w:val="a4"/>
            <w:rFonts w:ascii="Times New Roman" w:eastAsia="Times New Roman" w:hAnsi="Times New Roman" w:cs="Times New Roman"/>
            <w:sz w:val="28"/>
            <w:szCs w:val="28"/>
            <w:lang w:eastAsia="ru-RU"/>
          </w:rPr>
          <w:t>0%</w:t>
        </w:r>
        <w:r w:rsidRPr="007B649C">
          <w:rPr>
            <w:rStyle w:val="a4"/>
            <w:rFonts w:ascii="Times New Roman" w:eastAsia="Times New Roman" w:hAnsi="Times New Roman" w:cs="Times New Roman"/>
            <w:sz w:val="28"/>
            <w:szCs w:val="28"/>
            <w:lang w:val="en-US" w:eastAsia="ru-RU"/>
          </w:rPr>
          <w:t>BF</w:t>
        </w:r>
        <w:r w:rsidRPr="00C77736">
          <w:rPr>
            <w:rStyle w:val="a4"/>
            <w:rFonts w:ascii="Times New Roman" w:eastAsia="Times New Roman" w:hAnsi="Times New Roman" w:cs="Times New Roman"/>
            <w:sz w:val="28"/>
            <w:szCs w:val="28"/>
            <w:lang w:eastAsia="ru-RU"/>
          </w:rPr>
          <w:t>%</w:t>
        </w:r>
        <w:r w:rsidRPr="007B649C">
          <w:rPr>
            <w:rStyle w:val="a4"/>
            <w:rFonts w:ascii="Times New Roman" w:eastAsia="Times New Roman" w:hAnsi="Times New Roman" w:cs="Times New Roman"/>
            <w:sz w:val="28"/>
            <w:szCs w:val="28"/>
            <w:lang w:val="en-US" w:eastAsia="ru-RU"/>
          </w:rPr>
          <w:t>D</w:t>
        </w:r>
        <w:r w:rsidRPr="00C77736">
          <w:rPr>
            <w:rStyle w:val="a4"/>
            <w:rFonts w:ascii="Times New Roman" w:eastAsia="Times New Roman" w:hAnsi="Times New Roman" w:cs="Times New Roman"/>
            <w:sz w:val="28"/>
            <w:szCs w:val="28"/>
            <w:lang w:eastAsia="ru-RU"/>
          </w:rPr>
          <w:t>0%</w:t>
        </w:r>
        <w:r w:rsidRPr="007B649C">
          <w:rPr>
            <w:rStyle w:val="a4"/>
            <w:rFonts w:ascii="Times New Roman" w:eastAsia="Times New Roman" w:hAnsi="Times New Roman" w:cs="Times New Roman"/>
            <w:sz w:val="28"/>
            <w:szCs w:val="28"/>
            <w:lang w:val="en-US" w:eastAsia="ru-RU"/>
          </w:rPr>
          <w:t>B</w:t>
        </w:r>
        <w:r w:rsidRPr="00C77736">
          <w:rPr>
            <w:rStyle w:val="a4"/>
            <w:rFonts w:ascii="Times New Roman" w:eastAsia="Times New Roman" w:hAnsi="Times New Roman" w:cs="Times New Roman"/>
            <w:sz w:val="28"/>
            <w:szCs w:val="28"/>
            <w:lang w:eastAsia="ru-RU"/>
          </w:rPr>
          <w:t>8%</w:t>
        </w:r>
        <w:r w:rsidRPr="007B649C">
          <w:rPr>
            <w:rStyle w:val="a4"/>
            <w:rFonts w:ascii="Times New Roman" w:eastAsia="Times New Roman" w:hAnsi="Times New Roman" w:cs="Times New Roman"/>
            <w:sz w:val="28"/>
            <w:szCs w:val="28"/>
            <w:lang w:val="en-US" w:eastAsia="ru-RU"/>
          </w:rPr>
          <w:t>D</w:t>
        </w:r>
        <w:r w:rsidRPr="00C77736">
          <w:rPr>
            <w:rStyle w:val="a4"/>
            <w:rFonts w:ascii="Times New Roman" w:eastAsia="Times New Roman" w:hAnsi="Times New Roman" w:cs="Times New Roman"/>
            <w:sz w:val="28"/>
            <w:szCs w:val="28"/>
            <w:lang w:eastAsia="ru-RU"/>
          </w:rPr>
          <w:t>1%89%</w:t>
        </w:r>
        <w:r w:rsidRPr="007B649C">
          <w:rPr>
            <w:rStyle w:val="a4"/>
            <w:rFonts w:ascii="Times New Roman" w:eastAsia="Times New Roman" w:hAnsi="Times New Roman" w:cs="Times New Roman"/>
            <w:sz w:val="28"/>
            <w:szCs w:val="28"/>
            <w:lang w:val="en-US" w:eastAsia="ru-RU"/>
          </w:rPr>
          <w:t>D</w:t>
        </w:r>
        <w:r w:rsidRPr="00C77736">
          <w:rPr>
            <w:rStyle w:val="a4"/>
            <w:rFonts w:ascii="Times New Roman" w:eastAsia="Times New Roman" w:hAnsi="Times New Roman" w:cs="Times New Roman"/>
            <w:sz w:val="28"/>
            <w:szCs w:val="28"/>
            <w:lang w:eastAsia="ru-RU"/>
          </w:rPr>
          <w:t>0%</w:t>
        </w:r>
        <w:r w:rsidRPr="007B649C">
          <w:rPr>
            <w:rStyle w:val="a4"/>
            <w:rFonts w:ascii="Times New Roman" w:eastAsia="Times New Roman" w:hAnsi="Times New Roman" w:cs="Times New Roman"/>
            <w:sz w:val="28"/>
            <w:szCs w:val="28"/>
            <w:lang w:val="en-US" w:eastAsia="ru-RU"/>
          </w:rPr>
          <w:t>B</w:t>
        </w:r>
        <w:r w:rsidRPr="00C77736">
          <w:rPr>
            <w:rStyle w:val="a4"/>
            <w:rFonts w:ascii="Times New Roman" w:eastAsia="Times New Roman" w:hAnsi="Times New Roman" w:cs="Times New Roman"/>
            <w:sz w:val="28"/>
            <w:szCs w:val="28"/>
            <w:lang w:eastAsia="ru-RU"/>
          </w:rPr>
          <w:t>5%</w:t>
        </w:r>
        <w:r w:rsidRPr="007B649C">
          <w:rPr>
            <w:rStyle w:val="a4"/>
            <w:rFonts w:ascii="Times New Roman" w:eastAsia="Times New Roman" w:hAnsi="Times New Roman" w:cs="Times New Roman"/>
            <w:sz w:val="28"/>
            <w:szCs w:val="28"/>
            <w:lang w:val="en-US" w:eastAsia="ru-RU"/>
          </w:rPr>
          <w:t>D</w:t>
        </w:r>
        <w:r w:rsidRPr="00C77736">
          <w:rPr>
            <w:rStyle w:val="a4"/>
            <w:rFonts w:ascii="Times New Roman" w:eastAsia="Times New Roman" w:hAnsi="Times New Roman" w:cs="Times New Roman"/>
            <w:sz w:val="28"/>
            <w:szCs w:val="28"/>
            <w:lang w:eastAsia="ru-RU"/>
          </w:rPr>
          <w:t>0%</w:t>
        </w:r>
        <w:r w:rsidRPr="007B649C">
          <w:rPr>
            <w:rStyle w:val="a4"/>
            <w:rFonts w:ascii="Times New Roman" w:eastAsia="Times New Roman" w:hAnsi="Times New Roman" w:cs="Times New Roman"/>
            <w:sz w:val="28"/>
            <w:szCs w:val="28"/>
            <w:lang w:val="en-US" w:eastAsia="ru-RU"/>
          </w:rPr>
          <w:t>B</w:t>
        </w:r>
        <w:r w:rsidRPr="00C77736">
          <w:rPr>
            <w:rStyle w:val="a4"/>
            <w:rFonts w:ascii="Times New Roman" w:eastAsia="Times New Roman" w:hAnsi="Times New Roman" w:cs="Times New Roman"/>
            <w:sz w:val="28"/>
            <w:szCs w:val="28"/>
            <w:lang w:eastAsia="ru-RU"/>
          </w:rPr>
          <w:t>2%</w:t>
        </w:r>
        <w:r w:rsidRPr="007B649C">
          <w:rPr>
            <w:rStyle w:val="a4"/>
            <w:rFonts w:ascii="Times New Roman" w:eastAsia="Times New Roman" w:hAnsi="Times New Roman" w:cs="Times New Roman"/>
            <w:sz w:val="28"/>
            <w:szCs w:val="28"/>
            <w:lang w:val="en-US" w:eastAsia="ru-RU"/>
          </w:rPr>
          <w:t>D</w:t>
        </w:r>
        <w:r w:rsidRPr="00C77736">
          <w:rPr>
            <w:rStyle w:val="a4"/>
            <w:rFonts w:ascii="Times New Roman" w:eastAsia="Times New Roman" w:hAnsi="Times New Roman" w:cs="Times New Roman"/>
            <w:sz w:val="28"/>
            <w:szCs w:val="28"/>
            <w:lang w:eastAsia="ru-RU"/>
          </w:rPr>
          <w:t>1%8</w:t>
        </w:r>
        <w:r w:rsidRPr="007B649C">
          <w:rPr>
            <w:rStyle w:val="a4"/>
            <w:rFonts w:ascii="Times New Roman" w:eastAsia="Times New Roman" w:hAnsi="Times New Roman" w:cs="Times New Roman"/>
            <w:sz w:val="28"/>
            <w:szCs w:val="28"/>
            <w:lang w:val="en-US" w:eastAsia="ru-RU"/>
          </w:rPr>
          <w:t>B</w:t>
        </w:r>
        <w:r w:rsidRPr="00C77736">
          <w:rPr>
            <w:rStyle w:val="a4"/>
            <w:rFonts w:ascii="Times New Roman" w:eastAsia="Times New Roman" w:hAnsi="Times New Roman" w:cs="Times New Roman"/>
            <w:sz w:val="28"/>
            <w:szCs w:val="28"/>
            <w:lang w:eastAsia="ru-RU"/>
          </w:rPr>
          <w:t>%</w:t>
        </w:r>
        <w:r w:rsidRPr="007B649C">
          <w:rPr>
            <w:rStyle w:val="a4"/>
            <w:rFonts w:ascii="Times New Roman" w:eastAsia="Times New Roman" w:hAnsi="Times New Roman" w:cs="Times New Roman"/>
            <w:sz w:val="28"/>
            <w:szCs w:val="28"/>
            <w:lang w:val="en-US" w:eastAsia="ru-RU"/>
          </w:rPr>
          <w:t>D</w:t>
        </w:r>
        <w:r w:rsidRPr="00C77736">
          <w:rPr>
            <w:rStyle w:val="a4"/>
            <w:rFonts w:ascii="Times New Roman" w:eastAsia="Times New Roman" w:hAnsi="Times New Roman" w:cs="Times New Roman"/>
            <w:sz w:val="28"/>
            <w:szCs w:val="28"/>
            <w:lang w:eastAsia="ru-RU"/>
          </w:rPr>
          <w:t>0%</w:t>
        </w:r>
        <w:r w:rsidRPr="007B649C">
          <w:rPr>
            <w:rStyle w:val="a4"/>
            <w:rFonts w:ascii="Times New Roman" w:eastAsia="Times New Roman" w:hAnsi="Times New Roman" w:cs="Times New Roman"/>
            <w:sz w:val="28"/>
            <w:szCs w:val="28"/>
            <w:lang w:val="en-US" w:eastAsia="ru-RU"/>
          </w:rPr>
          <w:t>B</w:t>
        </w:r>
        <w:r w:rsidRPr="00C77736">
          <w:rPr>
            <w:rStyle w:val="a4"/>
            <w:rFonts w:ascii="Times New Roman" w:eastAsia="Times New Roman" w:hAnsi="Times New Roman" w:cs="Times New Roman"/>
            <w:sz w:val="28"/>
            <w:szCs w:val="28"/>
            <w:lang w:eastAsia="ru-RU"/>
          </w:rPr>
          <w:t>5%20%</w:t>
        </w:r>
        <w:r w:rsidRPr="007B649C">
          <w:rPr>
            <w:rStyle w:val="a4"/>
            <w:rFonts w:ascii="Times New Roman" w:eastAsia="Times New Roman" w:hAnsi="Times New Roman" w:cs="Times New Roman"/>
            <w:sz w:val="28"/>
            <w:szCs w:val="28"/>
            <w:lang w:val="en-US" w:eastAsia="ru-RU"/>
          </w:rPr>
          <w:t>D</w:t>
        </w:r>
        <w:r w:rsidRPr="00C77736">
          <w:rPr>
            <w:rStyle w:val="a4"/>
            <w:rFonts w:ascii="Times New Roman" w:eastAsia="Times New Roman" w:hAnsi="Times New Roman" w:cs="Times New Roman"/>
            <w:sz w:val="28"/>
            <w:szCs w:val="28"/>
            <w:lang w:eastAsia="ru-RU"/>
          </w:rPr>
          <w:t>1%86%</w:t>
        </w:r>
        <w:r w:rsidRPr="007B649C">
          <w:rPr>
            <w:rStyle w:val="a4"/>
            <w:rFonts w:ascii="Times New Roman" w:eastAsia="Times New Roman" w:hAnsi="Times New Roman" w:cs="Times New Roman"/>
            <w:sz w:val="28"/>
            <w:szCs w:val="28"/>
            <w:lang w:val="en-US" w:eastAsia="ru-RU"/>
          </w:rPr>
          <w:t>D</w:t>
        </w:r>
        <w:r w:rsidRPr="00C77736">
          <w:rPr>
            <w:rStyle w:val="a4"/>
            <w:rFonts w:ascii="Times New Roman" w:eastAsia="Times New Roman" w:hAnsi="Times New Roman" w:cs="Times New Roman"/>
            <w:sz w:val="28"/>
            <w:szCs w:val="28"/>
            <w:lang w:eastAsia="ru-RU"/>
          </w:rPr>
          <w:t>0%</w:t>
        </w:r>
        <w:r w:rsidRPr="007B649C">
          <w:rPr>
            <w:rStyle w:val="a4"/>
            <w:rFonts w:ascii="Times New Roman" w:eastAsia="Times New Roman" w:hAnsi="Times New Roman" w:cs="Times New Roman"/>
            <w:sz w:val="28"/>
            <w:szCs w:val="28"/>
            <w:lang w:val="en-US" w:eastAsia="ru-RU"/>
          </w:rPr>
          <w:t>B</w:t>
        </w:r>
        <w:r w:rsidRPr="00C77736">
          <w:rPr>
            <w:rStyle w:val="a4"/>
            <w:rFonts w:ascii="Times New Roman" w:eastAsia="Times New Roman" w:hAnsi="Times New Roman" w:cs="Times New Roman"/>
            <w:sz w:val="28"/>
            <w:szCs w:val="28"/>
            <w:lang w:eastAsia="ru-RU"/>
          </w:rPr>
          <w:t>5%</w:t>
        </w:r>
        <w:r w:rsidRPr="007B649C">
          <w:rPr>
            <w:rStyle w:val="a4"/>
            <w:rFonts w:ascii="Times New Roman" w:eastAsia="Times New Roman" w:hAnsi="Times New Roman" w:cs="Times New Roman"/>
            <w:sz w:val="28"/>
            <w:szCs w:val="28"/>
            <w:lang w:val="en-US" w:eastAsia="ru-RU"/>
          </w:rPr>
          <w:t>D</w:t>
        </w:r>
        <w:r w:rsidRPr="00C77736">
          <w:rPr>
            <w:rStyle w:val="a4"/>
            <w:rFonts w:ascii="Times New Roman" w:eastAsia="Times New Roman" w:hAnsi="Times New Roman" w:cs="Times New Roman"/>
            <w:sz w:val="28"/>
            <w:szCs w:val="28"/>
            <w:lang w:eastAsia="ru-RU"/>
          </w:rPr>
          <w:t>0%</w:t>
        </w:r>
        <w:r w:rsidRPr="007B649C">
          <w:rPr>
            <w:rStyle w:val="a4"/>
            <w:rFonts w:ascii="Times New Roman" w:eastAsia="Times New Roman" w:hAnsi="Times New Roman" w:cs="Times New Roman"/>
            <w:sz w:val="28"/>
            <w:szCs w:val="28"/>
            <w:lang w:val="en-US" w:eastAsia="ru-RU"/>
          </w:rPr>
          <w:t>BF</w:t>
        </w:r>
        <w:r w:rsidRPr="00C77736">
          <w:rPr>
            <w:rStyle w:val="a4"/>
            <w:rFonts w:ascii="Times New Roman" w:eastAsia="Times New Roman" w:hAnsi="Times New Roman" w:cs="Times New Roman"/>
            <w:sz w:val="28"/>
            <w:szCs w:val="28"/>
            <w:lang w:eastAsia="ru-RU"/>
          </w:rPr>
          <w:t>%</w:t>
        </w:r>
        <w:r w:rsidRPr="007B649C">
          <w:rPr>
            <w:rStyle w:val="a4"/>
            <w:rFonts w:ascii="Times New Roman" w:eastAsia="Times New Roman" w:hAnsi="Times New Roman" w:cs="Times New Roman"/>
            <w:sz w:val="28"/>
            <w:szCs w:val="28"/>
            <w:lang w:val="en-US" w:eastAsia="ru-RU"/>
          </w:rPr>
          <w:t>D</w:t>
        </w:r>
        <w:r w:rsidRPr="00C77736">
          <w:rPr>
            <w:rStyle w:val="a4"/>
            <w:rFonts w:ascii="Times New Roman" w:eastAsia="Times New Roman" w:hAnsi="Times New Roman" w:cs="Times New Roman"/>
            <w:sz w:val="28"/>
            <w:szCs w:val="28"/>
            <w:lang w:eastAsia="ru-RU"/>
          </w:rPr>
          <w:t>0%</w:t>
        </w:r>
        <w:r w:rsidRPr="007B649C">
          <w:rPr>
            <w:rStyle w:val="a4"/>
            <w:rFonts w:ascii="Times New Roman" w:eastAsia="Times New Roman" w:hAnsi="Times New Roman" w:cs="Times New Roman"/>
            <w:sz w:val="28"/>
            <w:szCs w:val="28"/>
            <w:lang w:val="en-US" w:eastAsia="ru-RU"/>
          </w:rPr>
          <w:t>B</w:t>
        </w:r>
        <w:r w:rsidRPr="00C77736">
          <w:rPr>
            <w:rStyle w:val="a4"/>
            <w:rFonts w:ascii="Times New Roman" w:eastAsia="Times New Roman" w:hAnsi="Times New Roman" w:cs="Times New Roman"/>
            <w:sz w:val="28"/>
            <w:szCs w:val="28"/>
            <w:lang w:eastAsia="ru-RU"/>
          </w:rPr>
          <w:t>8&amp;</w:t>
        </w:r>
        <w:proofErr w:type="spellStart"/>
        <w:r w:rsidRPr="007B649C">
          <w:rPr>
            <w:rStyle w:val="a4"/>
            <w:rFonts w:ascii="Times New Roman" w:eastAsia="Times New Roman" w:hAnsi="Times New Roman" w:cs="Times New Roman"/>
            <w:sz w:val="28"/>
            <w:szCs w:val="28"/>
            <w:lang w:val="en-US" w:eastAsia="ru-RU"/>
          </w:rPr>
          <w:t>noreask</w:t>
        </w:r>
        <w:proofErr w:type="spellEnd"/>
        <w:r w:rsidRPr="00C77736">
          <w:rPr>
            <w:rStyle w:val="a4"/>
            <w:rFonts w:ascii="Times New Roman" w:eastAsia="Times New Roman" w:hAnsi="Times New Roman" w:cs="Times New Roman"/>
            <w:sz w:val="28"/>
            <w:szCs w:val="28"/>
            <w:lang w:eastAsia="ru-RU"/>
          </w:rPr>
          <w:t>=1&amp;</w:t>
        </w:r>
        <w:r w:rsidRPr="007B649C">
          <w:rPr>
            <w:rStyle w:val="a4"/>
            <w:rFonts w:ascii="Times New Roman" w:eastAsia="Times New Roman" w:hAnsi="Times New Roman" w:cs="Times New Roman"/>
            <w:sz w:val="28"/>
            <w:szCs w:val="28"/>
            <w:lang w:val="en-US" w:eastAsia="ru-RU"/>
          </w:rPr>
          <w:t>path</w:t>
        </w:r>
        <w:r w:rsidRPr="00C77736">
          <w:rPr>
            <w:rStyle w:val="a4"/>
            <w:rFonts w:ascii="Times New Roman" w:eastAsia="Times New Roman" w:hAnsi="Times New Roman" w:cs="Times New Roman"/>
            <w:sz w:val="28"/>
            <w:szCs w:val="28"/>
            <w:lang w:eastAsia="ru-RU"/>
          </w:rPr>
          <w:t>=</w:t>
        </w:r>
        <w:r w:rsidRPr="007B649C">
          <w:rPr>
            <w:rStyle w:val="a4"/>
            <w:rFonts w:ascii="Times New Roman" w:eastAsia="Times New Roman" w:hAnsi="Times New Roman" w:cs="Times New Roman"/>
            <w:sz w:val="28"/>
            <w:szCs w:val="28"/>
            <w:lang w:val="en-US" w:eastAsia="ru-RU"/>
          </w:rPr>
          <w:t>wizard</w:t>
        </w:r>
        <w:r w:rsidRPr="00C77736">
          <w:rPr>
            <w:rStyle w:val="a4"/>
            <w:rFonts w:ascii="Times New Roman" w:eastAsia="Times New Roman" w:hAnsi="Times New Roman" w:cs="Times New Roman"/>
            <w:sz w:val="28"/>
            <w:szCs w:val="28"/>
            <w:lang w:eastAsia="ru-RU"/>
          </w:rPr>
          <w:t>&amp;</w:t>
        </w:r>
        <w:r w:rsidRPr="007B649C">
          <w:rPr>
            <w:rStyle w:val="a4"/>
            <w:rFonts w:ascii="Times New Roman" w:eastAsia="Times New Roman" w:hAnsi="Times New Roman" w:cs="Times New Roman"/>
            <w:sz w:val="28"/>
            <w:szCs w:val="28"/>
            <w:lang w:val="en-US" w:eastAsia="ru-RU"/>
          </w:rPr>
          <w:t>parent</w:t>
        </w:r>
        <w:r w:rsidRPr="00C77736">
          <w:rPr>
            <w:rStyle w:val="a4"/>
            <w:rFonts w:ascii="Times New Roman" w:eastAsia="Times New Roman" w:hAnsi="Times New Roman" w:cs="Times New Roman"/>
            <w:sz w:val="28"/>
            <w:szCs w:val="28"/>
            <w:lang w:eastAsia="ru-RU"/>
          </w:rPr>
          <w:t>-</w:t>
        </w:r>
        <w:proofErr w:type="spellStart"/>
        <w:r w:rsidRPr="007B649C">
          <w:rPr>
            <w:rStyle w:val="a4"/>
            <w:rFonts w:ascii="Times New Roman" w:eastAsia="Times New Roman" w:hAnsi="Times New Roman" w:cs="Times New Roman"/>
            <w:sz w:val="28"/>
            <w:szCs w:val="28"/>
            <w:lang w:val="en-US" w:eastAsia="ru-RU"/>
          </w:rPr>
          <w:t>reqid</w:t>
        </w:r>
        <w:proofErr w:type="spellEnd"/>
        <w:r w:rsidRPr="00C77736">
          <w:rPr>
            <w:rStyle w:val="a4"/>
            <w:rFonts w:ascii="Times New Roman" w:eastAsia="Times New Roman" w:hAnsi="Times New Roman" w:cs="Times New Roman"/>
            <w:sz w:val="28"/>
            <w:szCs w:val="28"/>
            <w:lang w:eastAsia="ru-RU"/>
          </w:rPr>
          <w:t>=1584695903659352-1329758435711392464000175-</w:t>
        </w:r>
        <w:proofErr w:type="spellStart"/>
        <w:r w:rsidRPr="007B649C">
          <w:rPr>
            <w:rStyle w:val="a4"/>
            <w:rFonts w:ascii="Times New Roman" w:eastAsia="Times New Roman" w:hAnsi="Times New Roman" w:cs="Times New Roman"/>
            <w:sz w:val="28"/>
            <w:szCs w:val="28"/>
            <w:lang w:val="en-US" w:eastAsia="ru-RU"/>
          </w:rPr>
          <w:t>sas</w:t>
        </w:r>
        <w:proofErr w:type="spellEnd"/>
        <w:r w:rsidRPr="00C77736">
          <w:rPr>
            <w:rStyle w:val="a4"/>
            <w:rFonts w:ascii="Times New Roman" w:eastAsia="Times New Roman" w:hAnsi="Times New Roman" w:cs="Times New Roman"/>
            <w:sz w:val="28"/>
            <w:szCs w:val="28"/>
            <w:lang w:eastAsia="ru-RU"/>
          </w:rPr>
          <w:t>3-5805&amp;</w:t>
        </w:r>
        <w:proofErr w:type="spellStart"/>
        <w:r w:rsidRPr="007B649C">
          <w:rPr>
            <w:rStyle w:val="a4"/>
            <w:rFonts w:ascii="Times New Roman" w:eastAsia="Times New Roman" w:hAnsi="Times New Roman" w:cs="Times New Roman"/>
            <w:sz w:val="28"/>
            <w:szCs w:val="28"/>
            <w:lang w:val="en-US" w:eastAsia="ru-RU"/>
          </w:rPr>
          <w:t>redircnt</w:t>
        </w:r>
        <w:proofErr w:type="spellEnd"/>
        <w:r w:rsidRPr="00C77736">
          <w:rPr>
            <w:rStyle w:val="a4"/>
            <w:rFonts w:ascii="Times New Roman" w:eastAsia="Times New Roman" w:hAnsi="Times New Roman" w:cs="Times New Roman"/>
            <w:sz w:val="28"/>
            <w:szCs w:val="28"/>
            <w:lang w:eastAsia="ru-RU"/>
          </w:rPr>
          <w:t>=1584696035.1</w:t>
        </w:r>
      </w:hyperlink>
    </w:p>
    <w:p w:rsidR="00C77736" w:rsidRPr="00C77736" w:rsidRDefault="00C77736" w:rsidP="00C77736">
      <w:pPr>
        <w:spacing w:after="0" w:line="240" w:lineRule="auto"/>
        <w:ind w:right="-285"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C77736" w:rsidRPr="00C77736" w:rsidRDefault="00C77736" w:rsidP="00C77736">
      <w:pPr>
        <w:spacing w:after="0" w:line="240" w:lineRule="auto"/>
        <w:ind w:right="-285"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C77736" w:rsidRPr="00C77736" w:rsidRDefault="00C77736" w:rsidP="00C77736">
      <w:pPr>
        <w:spacing w:after="0" w:line="240" w:lineRule="auto"/>
        <w:ind w:right="-285"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C77736" w:rsidRPr="00C77736" w:rsidRDefault="00C77736" w:rsidP="00C77736">
      <w:pPr>
        <w:spacing w:after="0" w:line="240" w:lineRule="auto"/>
        <w:ind w:right="-285"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C7349B" w:rsidRDefault="00C77736"/>
    <w:sectPr w:rsidR="00C7349B" w:rsidSect="00722641">
      <w:pgSz w:w="11906" w:h="16838"/>
      <w:pgMar w:top="851" w:right="851" w:bottom="85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3CF7198"/>
    <w:multiLevelType w:val="hybridMultilevel"/>
    <w:tmpl w:val="2F6215C6"/>
    <w:lvl w:ilvl="0" w:tplc="F4CCFDE0">
      <w:start w:val="2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77736"/>
    <w:rsid w:val="004F039D"/>
    <w:rsid w:val="00C37D8D"/>
    <w:rsid w:val="00C777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77736"/>
    <w:pPr>
      <w:spacing w:after="160" w:line="259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C7773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unhideWhenUsed/>
    <w:rsid w:val="00C77736"/>
    <w:rPr>
      <w:color w:val="0000FF" w:themeColor="hyperlink"/>
      <w:u w:val="single"/>
    </w:rPr>
  </w:style>
  <w:style w:type="character" w:styleId="a5">
    <w:name w:val="FollowedHyperlink"/>
    <w:basedOn w:val="a0"/>
    <w:uiPriority w:val="99"/>
    <w:semiHidden/>
    <w:unhideWhenUsed/>
    <w:rsid w:val="00C77736"/>
    <w:rPr>
      <w:color w:val="800080" w:themeColor="followedHyperlink"/>
      <w:u w:val="single"/>
    </w:rPr>
  </w:style>
  <w:style w:type="paragraph" w:styleId="a6">
    <w:name w:val="Balloon Text"/>
    <w:basedOn w:val="a"/>
    <w:link w:val="a7"/>
    <w:uiPriority w:val="99"/>
    <w:semiHidden/>
    <w:unhideWhenUsed/>
    <w:rsid w:val="00C7773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C77736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77736"/>
    <w:pPr>
      <w:spacing w:after="160" w:line="259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C7773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unhideWhenUsed/>
    <w:rsid w:val="00C77736"/>
    <w:rPr>
      <w:color w:val="0000FF" w:themeColor="hyperlink"/>
      <w:u w:val="single"/>
    </w:rPr>
  </w:style>
  <w:style w:type="character" w:styleId="a5">
    <w:name w:val="FollowedHyperlink"/>
    <w:basedOn w:val="a0"/>
    <w:uiPriority w:val="99"/>
    <w:semiHidden/>
    <w:unhideWhenUsed/>
    <w:rsid w:val="00C77736"/>
    <w:rPr>
      <w:color w:val="800080" w:themeColor="followedHyperlink"/>
      <w:u w:val="single"/>
    </w:rPr>
  </w:style>
  <w:style w:type="paragraph" w:styleId="a6">
    <w:name w:val="Balloon Text"/>
    <w:basedOn w:val="a"/>
    <w:link w:val="a7"/>
    <w:uiPriority w:val="99"/>
    <w:semiHidden/>
    <w:unhideWhenUsed/>
    <w:rsid w:val="00C7773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C77736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hyperlink" Target="https://yandex.ru/video/preview/?filmId=4257945639147283906&amp;text=%D0%BF%D0%BE%D1%82%D0%BE%D0%BA%20%D1%8D%D0%BD%D0%B5%D1%80%D0%B3%D0%B8%D0%B8%20%D0%B8%20%D0%BF%D0%B8%D1%89%D0%B5%D0%B2%D1%8B%D0%B5%20%D1%86%D0%B5%D0%BF%D0%B8&amp;noreask=1&amp;path=wizard&amp;parent-reqid=1584695903659352-1329758435711392464000175-sas3-5805&amp;redircnt=1584696035.1" TargetMode="External"/><Relationship Id="rId3" Type="http://schemas.microsoft.com/office/2007/relationships/stylesWithEffects" Target="stylesWithEffects.xml"/><Relationship Id="rId7" Type="http://schemas.openxmlformats.org/officeDocument/2006/relationships/image" Target="media/image2.jpeg"/><Relationship Id="rId12" Type="http://schemas.openxmlformats.org/officeDocument/2006/relationships/hyperlink" Target="https://ours-nature.ru/b/book/11/page/10-9-osnovi-ekologii/6-72-potok-energii-v-ekosistemah-i-pischevie-tsepi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11" Type="http://schemas.openxmlformats.org/officeDocument/2006/relationships/hyperlink" Target="https://resh.edu.ru/subject/lesson/1592/main/" TargetMode="Externa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image" Target="media/image5.jpeg"/><Relationship Id="rId4" Type="http://schemas.openxmlformats.org/officeDocument/2006/relationships/settings" Target="settings.xml"/><Relationship Id="rId9" Type="http://schemas.openxmlformats.org/officeDocument/2006/relationships/image" Target="media/image4.jpe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9</Pages>
  <Words>2483</Words>
  <Characters>14159</Characters>
  <Application>Microsoft Office Word</Application>
  <DocSecurity>0</DocSecurity>
  <Lines>117</Lines>
  <Paragraphs>33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16609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Талия</dc:creator>
  <cp:lastModifiedBy>Талия</cp:lastModifiedBy>
  <cp:revision>1</cp:revision>
  <dcterms:created xsi:type="dcterms:W3CDTF">2020-03-24T12:09:00Z</dcterms:created>
  <dcterms:modified xsi:type="dcterms:W3CDTF">2020-03-24T12:10:00Z</dcterms:modified>
</cp:coreProperties>
</file>